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1DEB5" w14:textId="77777777" w:rsidR="00583283" w:rsidRPr="00636DE3" w:rsidRDefault="00C57AA8" w:rsidP="00583283">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24A19D9B" wp14:editId="6727FF53">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7C59A50F" w14:textId="77777777" w:rsidR="00583283" w:rsidRPr="00636DE3" w:rsidRDefault="00583283" w:rsidP="00583283">
      <w:pPr>
        <w:spacing w:line="240" w:lineRule="atLeast"/>
        <w:jc w:val="both"/>
        <w:rPr>
          <w:rFonts w:ascii="Arial" w:hAnsi="Arial"/>
        </w:rPr>
      </w:pPr>
    </w:p>
    <w:p w14:paraId="161E3274" w14:textId="77777777" w:rsidR="00583283" w:rsidRPr="00636DE3" w:rsidRDefault="00583283" w:rsidP="00583283">
      <w:pPr>
        <w:spacing w:line="240" w:lineRule="atLeast"/>
        <w:jc w:val="both"/>
        <w:rPr>
          <w:rFonts w:ascii="Arial" w:hAnsi="Arial"/>
        </w:rPr>
      </w:pPr>
    </w:p>
    <w:p w14:paraId="1F824550" w14:textId="77777777" w:rsidR="00583283" w:rsidRPr="00636DE3" w:rsidRDefault="00583283" w:rsidP="00583283">
      <w:pPr>
        <w:spacing w:line="240" w:lineRule="atLeast"/>
        <w:jc w:val="both"/>
        <w:rPr>
          <w:rFonts w:ascii="Arial" w:hAnsi="Arial"/>
        </w:rPr>
      </w:pPr>
    </w:p>
    <w:p w14:paraId="63A9D83D" w14:textId="77777777" w:rsidR="00583283" w:rsidRPr="00636DE3" w:rsidRDefault="00583283" w:rsidP="00583283">
      <w:pPr>
        <w:spacing w:line="240" w:lineRule="atLeast"/>
        <w:jc w:val="both"/>
        <w:rPr>
          <w:rFonts w:ascii="Arial" w:hAnsi="Arial"/>
        </w:rPr>
      </w:pPr>
    </w:p>
    <w:p w14:paraId="05D9959F" w14:textId="77777777" w:rsidR="00583283" w:rsidRPr="00636DE3" w:rsidRDefault="00583283" w:rsidP="00583283">
      <w:pPr>
        <w:spacing w:line="240" w:lineRule="atLeast"/>
        <w:jc w:val="both"/>
        <w:rPr>
          <w:rFonts w:ascii="Arial" w:hAnsi="Arial"/>
        </w:rPr>
      </w:pPr>
    </w:p>
    <w:p w14:paraId="074DB91A" w14:textId="77777777" w:rsidR="00583283" w:rsidRPr="00636DE3" w:rsidRDefault="00583283" w:rsidP="00583283">
      <w:pPr>
        <w:spacing w:line="240" w:lineRule="atLeast"/>
        <w:jc w:val="both"/>
        <w:rPr>
          <w:rFonts w:ascii="Arial" w:hAnsi="Arial"/>
        </w:rPr>
      </w:pPr>
    </w:p>
    <w:p w14:paraId="4BC2C0BC" w14:textId="77777777" w:rsidR="00583283" w:rsidRPr="00636DE3" w:rsidRDefault="00583283" w:rsidP="00583283">
      <w:pPr>
        <w:spacing w:line="240" w:lineRule="atLeast"/>
        <w:jc w:val="both"/>
        <w:rPr>
          <w:rFonts w:ascii="Arial" w:hAnsi="Arial"/>
        </w:rPr>
      </w:pPr>
    </w:p>
    <w:p w14:paraId="0968BF2C" w14:textId="77777777" w:rsidR="00583283" w:rsidRPr="00636DE3" w:rsidRDefault="00583283" w:rsidP="00583283">
      <w:pPr>
        <w:spacing w:line="240" w:lineRule="atLeast"/>
        <w:jc w:val="both"/>
        <w:rPr>
          <w:rFonts w:ascii="Arial" w:hAnsi="Arial"/>
        </w:rPr>
      </w:pPr>
    </w:p>
    <w:p w14:paraId="127AAA6B" w14:textId="77777777" w:rsidR="00583283" w:rsidRPr="00636DE3" w:rsidRDefault="00583283" w:rsidP="00583283">
      <w:pPr>
        <w:spacing w:line="240" w:lineRule="atLeast"/>
        <w:jc w:val="both"/>
        <w:rPr>
          <w:rFonts w:ascii="Arial" w:hAnsi="Arial"/>
        </w:rPr>
      </w:pPr>
    </w:p>
    <w:p w14:paraId="06E87D87" w14:textId="77777777" w:rsidR="00583283" w:rsidRPr="00636DE3" w:rsidRDefault="00583283" w:rsidP="00583283">
      <w:pPr>
        <w:spacing w:line="240" w:lineRule="atLeast"/>
        <w:jc w:val="both"/>
        <w:rPr>
          <w:rFonts w:ascii="Arial" w:hAnsi="Arial"/>
        </w:rPr>
      </w:pPr>
    </w:p>
    <w:p w14:paraId="20244F6E" w14:textId="77777777" w:rsidR="00583283" w:rsidRPr="00636DE3" w:rsidRDefault="00583283" w:rsidP="00583283">
      <w:pPr>
        <w:spacing w:line="240" w:lineRule="atLeast"/>
        <w:jc w:val="both"/>
        <w:rPr>
          <w:rFonts w:ascii="Arial" w:hAnsi="Arial"/>
        </w:rPr>
      </w:pPr>
    </w:p>
    <w:p w14:paraId="2C07E8F5" w14:textId="77777777" w:rsidR="00583283" w:rsidRPr="00636DE3" w:rsidRDefault="00583283" w:rsidP="00583283">
      <w:pPr>
        <w:spacing w:line="240" w:lineRule="atLeast"/>
        <w:jc w:val="both"/>
        <w:rPr>
          <w:rFonts w:ascii="Arial" w:hAnsi="Arial"/>
        </w:rPr>
      </w:pPr>
    </w:p>
    <w:p w14:paraId="4680C91C" w14:textId="77777777" w:rsidR="00583283" w:rsidRPr="00636DE3" w:rsidRDefault="00583283" w:rsidP="00583283">
      <w:pPr>
        <w:spacing w:line="240" w:lineRule="atLeast"/>
        <w:jc w:val="both"/>
        <w:rPr>
          <w:rFonts w:ascii="Arial" w:hAnsi="Arial"/>
        </w:rPr>
      </w:pPr>
    </w:p>
    <w:p w14:paraId="55B0034C" w14:textId="77777777" w:rsidR="00583283" w:rsidRPr="00636DE3" w:rsidRDefault="00583283" w:rsidP="00583283">
      <w:pPr>
        <w:spacing w:line="240" w:lineRule="atLeast"/>
        <w:jc w:val="both"/>
        <w:rPr>
          <w:rFonts w:ascii="Arial" w:hAnsi="Arial"/>
        </w:rPr>
      </w:pPr>
    </w:p>
    <w:p w14:paraId="5C7B696D" w14:textId="77777777" w:rsidR="00583283" w:rsidRPr="00636DE3" w:rsidRDefault="00583283" w:rsidP="00583283">
      <w:pPr>
        <w:spacing w:line="240" w:lineRule="atLeast"/>
        <w:jc w:val="both"/>
        <w:rPr>
          <w:rFonts w:ascii="Arial" w:hAnsi="Arial"/>
        </w:rPr>
      </w:pPr>
    </w:p>
    <w:p w14:paraId="05886D3E" w14:textId="77777777" w:rsidR="00583283" w:rsidRPr="00636DE3" w:rsidRDefault="00583283" w:rsidP="00583283">
      <w:pPr>
        <w:spacing w:line="240" w:lineRule="atLeast"/>
        <w:jc w:val="both"/>
        <w:rPr>
          <w:rFonts w:ascii="Arial" w:hAnsi="Arial"/>
        </w:rPr>
      </w:pPr>
    </w:p>
    <w:p w14:paraId="5DD3938D" w14:textId="77777777" w:rsidR="00583283" w:rsidRPr="00636DE3" w:rsidRDefault="00583283" w:rsidP="00583283">
      <w:pPr>
        <w:spacing w:line="240" w:lineRule="atLeast"/>
        <w:jc w:val="both"/>
        <w:rPr>
          <w:rFonts w:ascii="Arial" w:hAnsi="Arial"/>
        </w:rPr>
      </w:pPr>
    </w:p>
    <w:p w14:paraId="18D072A0" w14:textId="77777777" w:rsidR="00583283" w:rsidRPr="00636DE3" w:rsidRDefault="00583283" w:rsidP="00583283">
      <w:pPr>
        <w:spacing w:line="240" w:lineRule="atLeast"/>
        <w:jc w:val="both"/>
        <w:rPr>
          <w:rFonts w:ascii="Arial" w:hAnsi="Arial"/>
        </w:rPr>
      </w:pPr>
    </w:p>
    <w:p w14:paraId="0FCA14E8" w14:textId="77777777" w:rsidR="00583283" w:rsidRPr="00636DE3" w:rsidRDefault="00583283" w:rsidP="00583283">
      <w:pPr>
        <w:rPr>
          <w:rFonts w:ascii="Arial" w:hAnsi="Arial" w:cs="Arial"/>
          <w:b/>
          <w:sz w:val="56"/>
        </w:rPr>
      </w:pPr>
      <w:r>
        <w:rPr>
          <w:rFonts w:ascii="Arial" w:hAnsi="Arial" w:cs="Arial"/>
          <w:b/>
          <w:bCs/>
          <w:sz w:val="56"/>
          <w:lang w:val="es-US"/>
        </w:rPr>
        <w:t>Consentimiento informado</w:t>
      </w:r>
    </w:p>
    <w:p w14:paraId="5690C546" w14:textId="77777777" w:rsidR="00583283" w:rsidRPr="00636DE3" w:rsidRDefault="00583283" w:rsidP="00583283">
      <w:pPr>
        <w:spacing w:line="240" w:lineRule="atLeast"/>
        <w:jc w:val="both"/>
        <w:rPr>
          <w:rFonts w:ascii="Arial" w:hAnsi="Arial"/>
        </w:rPr>
      </w:pPr>
      <w:r>
        <w:rPr>
          <w:rFonts w:ascii="Arial" w:hAnsi="Arial" w:cs="Arial"/>
          <w:b/>
          <w:bCs/>
          <w:color w:val="000000"/>
          <w:sz w:val="28"/>
          <w:lang w:val="es-US"/>
        </w:rPr>
        <w:t>Escleroterapia</w:t>
      </w:r>
    </w:p>
    <w:p w14:paraId="0AECE2BA" w14:textId="77777777" w:rsidR="00583283" w:rsidRPr="00636DE3" w:rsidRDefault="00583283" w:rsidP="00583283">
      <w:pPr>
        <w:spacing w:line="240" w:lineRule="atLeast"/>
        <w:jc w:val="both"/>
        <w:rPr>
          <w:rFonts w:ascii="Arial" w:hAnsi="Arial"/>
        </w:rPr>
      </w:pPr>
    </w:p>
    <w:p w14:paraId="3CC2BA4F" w14:textId="77777777" w:rsidR="00583283" w:rsidRPr="00636DE3" w:rsidRDefault="00583283" w:rsidP="00583283">
      <w:pPr>
        <w:spacing w:line="240" w:lineRule="atLeast"/>
        <w:jc w:val="both"/>
        <w:rPr>
          <w:rFonts w:ascii="Arial" w:hAnsi="Arial"/>
        </w:rPr>
      </w:pPr>
    </w:p>
    <w:p w14:paraId="15724025" w14:textId="77777777" w:rsidR="00583283" w:rsidRPr="00636DE3" w:rsidRDefault="00583283" w:rsidP="00583283">
      <w:pPr>
        <w:spacing w:line="240" w:lineRule="atLeast"/>
        <w:jc w:val="both"/>
        <w:rPr>
          <w:rFonts w:ascii="Arial" w:hAnsi="Arial"/>
        </w:rPr>
      </w:pPr>
    </w:p>
    <w:p w14:paraId="5B137DF1" w14:textId="77777777" w:rsidR="00583283" w:rsidRPr="00636DE3" w:rsidRDefault="00583283" w:rsidP="00583283">
      <w:pPr>
        <w:spacing w:line="240" w:lineRule="atLeast"/>
        <w:jc w:val="both"/>
        <w:rPr>
          <w:rFonts w:ascii="Arial" w:hAnsi="Arial"/>
        </w:rPr>
      </w:pPr>
    </w:p>
    <w:p w14:paraId="15D370BA" w14:textId="77777777" w:rsidR="00583283" w:rsidRPr="00636DE3" w:rsidRDefault="00583283" w:rsidP="00583283">
      <w:pPr>
        <w:spacing w:line="240" w:lineRule="atLeast"/>
        <w:jc w:val="both"/>
        <w:rPr>
          <w:rFonts w:ascii="Arial" w:hAnsi="Arial"/>
        </w:rPr>
      </w:pPr>
    </w:p>
    <w:p w14:paraId="6B9851CE" w14:textId="77777777" w:rsidR="00583283" w:rsidRPr="00636DE3" w:rsidRDefault="00583283" w:rsidP="00583283">
      <w:pPr>
        <w:spacing w:line="240" w:lineRule="atLeast"/>
        <w:jc w:val="both"/>
        <w:rPr>
          <w:rFonts w:ascii="Arial" w:hAnsi="Arial"/>
        </w:rPr>
      </w:pPr>
    </w:p>
    <w:p w14:paraId="4D873B8E" w14:textId="77777777" w:rsidR="00583283" w:rsidRPr="00636DE3" w:rsidRDefault="00583283" w:rsidP="00583283">
      <w:pPr>
        <w:spacing w:line="240" w:lineRule="atLeast"/>
        <w:jc w:val="both"/>
        <w:rPr>
          <w:rFonts w:ascii="Arial" w:hAnsi="Arial"/>
        </w:rPr>
      </w:pPr>
    </w:p>
    <w:p w14:paraId="580489D5" w14:textId="77777777" w:rsidR="00583283" w:rsidRPr="00636DE3" w:rsidRDefault="00583283" w:rsidP="00583283">
      <w:pPr>
        <w:spacing w:line="240" w:lineRule="atLeast"/>
        <w:jc w:val="both"/>
        <w:rPr>
          <w:rFonts w:ascii="Arial" w:hAnsi="Arial"/>
        </w:rPr>
      </w:pPr>
    </w:p>
    <w:p w14:paraId="412882A7" w14:textId="77777777" w:rsidR="00583283" w:rsidRPr="00636DE3" w:rsidRDefault="00583283" w:rsidP="00583283">
      <w:pPr>
        <w:spacing w:line="240" w:lineRule="atLeast"/>
        <w:jc w:val="both"/>
        <w:rPr>
          <w:rFonts w:ascii="Arial" w:hAnsi="Arial"/>
        </w:rPr>
      </w:pPr>
    </w:p>
    <w:p w14:paraId="4A290514" w14:textId="77777777" w:rsidR="00583283" w:rsidRPr="00636DE3" w:rsidRDefault="00583283" w:rsidP="00583283">
      <w:pPr>
        <w:spacing w:line="240" w:lineRule="atLeast"/>
        <w:jc w:val="both"/>
        <w:rPr>
          <w:rFonts w:ascii="Arial" w:hAnsi="Arial"/>
        </w:rPr>
      </w:pPr>
    </w:p>
    <w:p w14:paraId="22B4A3E3" w14:textId="77777777" w:rsidR="00583283" w:rsidRPr="00636DE3" w:rsidRDefault="00583283" w:rsidP="00583283">
      <w:pPr>
        <w:spacing w:line="240" w:lineRule="atLeast"/>
        <w:jc w:val="both"/>
        <w:rPr>
          <w:rFonts w:ascii="Arial" w:hAnsi="Arial"/>
        </w:rPr>
      </w:pPr>
    </w:p>
    <w:p w14:paraId="07000A38" w14:textId="77777777" w:rsidR="00583283" w:rsidRPr="00636DE3" w:rsidRDefault="00583283" w:rsidP="00583283">
      <w:pPr>
        <w:spacing w:line="240" w:lineRule="atLeast"/>
        <w:jc w:val="both"/>
        <w:rPr>
          <w:rFonts w:ascii="Arial" w:hAnsi="Arial"/>
        </w:rPr>
      </w:pPr>
    </w:p>
    <w:p w14:paraId="2794B626" w14:textId="77777777" w:rsidR="00583283" w:rsidRPr="00636DE3" w:rsidRDefault="00583283" w:rsidP="00583283">
      <w:pPr>
        <w:spacing w:line="240" w:lineRule="atLeast"/>
        <w:jc w:val="both"/>
        <w:rPr>
          <w:rFonts w:ascii="Arial" w:hAnsi="Arial"/>
        </w:rPr>
      </w:pPr>
    </w:p>
    <w:p w14:paraId="0F1CA54D" w14:textId="77777777" w:rsidR="00583283" w:rsidRPr="00636DE3" w:rsidRDefault="00583283" w:rsidP="00583283">
      <w:pPr>
        <w:spacing w:line="240" w:lineRule="atLeast"/>
        <w:jc w:val="both"/>
        <w:rPr>
          <w:rFonts w:ascii="Arial" w:hAnsi="Arial"/>
        </w:rPr>
      </w:pPr>
    </w:p>
    <w:p w14:paraId="58FE381D" w14:textId="77777777" w:rsidR="003838BD" w:rsidRPr="00636DE3" w:rsidRDefault="003838BD" w:rsidP="00583283">
      <w:pPr>
        <w:spacing w:line="240" w:lineRule="atLeast"/>
        <w:jc w:val="both"/>
        <w:rPr>
          <w:rFonts w:ascii="Arial" w:hAnsi="Arial"/>
        </w:rPr>
      </w:pPr>
    </w:p>
    <w:p w14:paraId="55FA4810" w14:textId="47D937B8" w:rsidR="003838BD" w:rsidRPr="00636DE3" w:rsidRDefault="003838BD" w:rsidP="00583283">
      <w:pPr>
        <w:spacing w:line="240" w:lineRule="atLeast"/>
        <w:jc w:val="both"/>
        <w:rPr>
          <w:rFonts w:ascii="Arial" w:hAnsi="Arial"/>
        </w:rPr>
      </w:pPr>
    </w:p>
    <w:p w14:paraId="7DAB6600" w14:textId="77777777" w:rsidR="00583283" w:rsidRPr="00636DE3" w:rsidRDefault="00583283" w:rsidP="00583283">
      <w:pPr>
        <w:spacing w:line="240" w:lineRule="atLeast"/>
        <w:jc w:val="both"/>
        <w:rPr>
          <w:rFonts w:ascii="Arial" w:hAnsi="Arial"/>
        </w:rPr>
      </w:pPr>
    </w:p>
    <w:p w14:paraId="33750630" w14:textId="77777777" w:rsidR="00583283" w:rsidRPr="00636DE3" w:rsidRDefault="00583283" w:rsidP="00583283">
      <w:pPr>
        <w:spacing w:line="240" w:lineRule="atLeast"/>
        <w:jc w:val="both"/>
        <w:rPr>
          <w:rFonts w:ascii="Arial" w:hAnsi="Arial"/>
        </w:rPr>
      </w:pPr>
    </w:p>
    <w:p w14:paraId="2B7B2067" w14:textId="77777777" w:rsidR="00583283" w:rsidRPr="00636DE3" w:rsidRDefault="00583283" w:rsidP="00583283">
      <w:pPr>
        <w:spacing w:line="240" w:lineRule="atLeast"/>
        <w:jc w:val="both"/>
        <w:rPr>
          <w:rFonts w:ascii="Arial" w:hAnsi="Arial"/>
        </w:rPr>
      </w:pPr>
    </w:p>
    <w:p w14:paraId="2D96D567" w14:textId="77777777" w:rsidR="00583283" w:rsidRPr="00636DE3" w:rsidRDefault="00583283" w:rsidP="00583283">
      <w:pPr>
        <w:spacing w:line="240" w:lineRule="atLeast"/>
        <w:jc w:val="both"/>
        <w:rPr>
          <w:rFonts w:ascii="Arial" w:hAnsi="Arial"/>
        </w:rPr>
      </w:pPr>
    </w:p>
    <w:p w14:paraId="0E859CEC" w14:textId="77777777" w:rsidR="00583283" w:rsidRPr="00636DE3" w:rsidRDefault="00583283" w:rsidP="00583283">
      <w:pPr>
        <w:spacing w:line="240" w:lineRule="atLeast"/>
        <w:jc w:val="both"/>
        <w:rPr>
          <w:rFonts w:ascii="Arial" w:hAnsi="Arial"/>
        </w:rPr>
      </w:pPr>
    </w:p>
    <w:p w14:paraId="36E1CEAB" w14:textId="77777777" w:rsidR="00583283" w:rsidRPr="00636DE3" w:rsidRDefault="00583283" w:rsidP="00583283">
      <w:pPr>
        <w:spacing w:line="240" w:lineRule="atLeast"/>
        <w:jc w:val="both"/>
        <w:rPr>
          <w:rFonts w:ascii="Arial" w:hAnsi="Arial"/>
        </w:rPr>
      </w:pPr>
    </w:p>
    <w:p w14:paraId="0FC25429" w14:textId="77777777" w:rsidR="00583283" w:rsidRPr="00636DE3" w:rsidRDefault="009A0D38" w:rsidP="00583283">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047B0B74" wp14:editId="7F731955">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63D8A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">
                <v:shadow opacity="22938f" offset="0"/>
                <w10:wrap type="tight"/>
              </v:line>
            </w:pict>
          </mc:Fallback>
        </mc:AlternateContent>
      </w:r>
    </w:p>
    <w:p w14:paraId="2D235ACC" w14:textId="77777777" w:rsidR="00583283" w:rsidRPr="00636DE3" w:rsidRDefault="00583283" w:rsidP="00583283">
      <w:pPr>
        <w:spacing w:line="240" w:lineRule="atLeast"/>
        <w:jc w:val="both"/>
        <w:rPr>
          <w:rFonts w:ascii="Arial" w:hAnsi="Arial"/>
        </w:rPr>
      </w:pPr>
    </w:p>
    <w:p w14:paraId="405F1CE6" w14:textId="77777777" w:rsidR="00583283" w:rsidRPr="00636DE3" w:rsidRDefault="00583283" w:rsidP="00583283">
      <w:pPr>
        <w:spacing w:line="240" w:lineRule="atLeast"/>
        <w:jc w:val="both"/>
        <w:rPr>
          <w:rFonts w:ascii="Arial" w:hAnsi="Arial"/>
        </w:rPr>
      </w:pPr>
    </w:p>
    <w:p w14:paraId="1BE486C3" w14:textId="03833600" w:rsidR="00583283" w:rsidRPr="00636DE3" w:rsidRDefault="00E12681" w:rsidP="00583283">
      <w:pPr>
        <w:jc w:val="both"/>
        <w:rPr>
          <w:rFonts w:ascii="Arial" w:hAnsi="Arial"/>
          <w:sz w:val="14"/>
        </w:rPr>
      </w:pPr>
      <w:r>
        <w:rPr>
          <w:rFonts w:ascii="Arial" w:hAnsi="Arial"/>
          <w:sz w:val="14"/>
          <w:lang w:val="es-US"/>
        </w:rPr>
        <w:t>©2018</w:t>
      </w:r>
      <w:r w:rsidR="00583283">
        <w:rPr>
          <w:rFonts w:ascii="Arial" w:hAnsi="Arial"/>
          <w:sz w:val="14"/>
          <w:lang w:val="es-US"/>
        </w:rPr>
        <w:t xml:space="preserve"> American </w:t>
      </w:r>
      <w:proofErr w:type="spellStart"/>
      <w:r w:rsidR="00583283">
        <w:rPr>
          <w:rFonts w:ascii="Arial" w:hAnsi="Arial"/>
          <w:sz w:val="14"/>
          <w:lang w:val="es-US"/>
        </w:rPr>
        <w:t>Society</w:t>
      </w:r>
      <w:proofErr w:type="spellEnd"/>
      <w:r w:rsidR="00583283">
        <w:rPr>
          <w:rFonts w:ascii="Arial" w:hAnsi="Arial"/>
          <w:sz w:val="14"/>
          <w:lang w:val="es-US"/>
        </w:rPr>
        <w:t xml:space="preserve"> </w:t>
      </w:r>
      <w:proofErr w:type="spellStart"/>
      <w:r w:rsidR="00583283">
        <w:rPr>
          <w:rFonts w:ascii="Arial" w:hAnsi="Arial"/>
          <w:sz w:val="14"/>
          <w:lang w:val="es-US"/>
        </w:rPr>
        <w:t>of</w:t>
      </w:r>
      <w:proofErr w:type="spellEnd"/>
      <w:r w:rsidR="00583283">
        <w:rPr>
          <w:rFonts w:ascii="Arial" w:hAnsi="Arial"/>
          <w:sz w:val="14"/>
          <w:lang w:val="es-US"/>
        </w:rPr>
        <w:t xml:space="preserve"> </w:t>
      </w:r>
      <w:proofErr w:type="spellStart"/>
      <w:r w:rsidR="00583283">
        <w:rPr>
          <w:rFonts w:ascii="Arial" w:hAnsi="Arial"/>
          <w:sz w:val="14"/>
          <w:lang w:val="es-US"/>
        </w:rPr>
        <w:t>Plastic</w:t>
      </w:r>
      <w:proofErr w:type="spellEnd"/>
      <w:r w:rsidR="00583283">
        <w:rPr>
          <w:rFonts w:ascii="Arial" w:hAnsi="Arial"/>
          <w:sz w:val="14"/>
          <w:lang w:val="es-US"/>
        </w:rPr>
        <w:t xml:space="preserve"> </w:t>
      </w:r>
      <w:proofErr w:type="spellStart"/>
      <w:r w:rsidR="00583283">
        <w:rPr>
          <w:rFonts w:ascii="Arial" w:hAnsi="Arial"/>
          <w:sz w:val="14"/>
          <w:lang w:val="es-US"/>
        </w:rPr>
        <w:t>Surgeons</w:t>
      </w:r>
      <w:proofErr w:type="spellEnd"/>
      <w:r w:rsidR="00583283">
        <w:rPr>
          <w:rFonts w:ascii="Arial" w:hAnsi="Arial"/>
          <w:sz w:val="14"/>
          <w:vertAlign w:val="superscript"/>
          <w:lang w:val="es-US"/>
        </w:rPr>
        <w:t>®</w:t>
      </w:r>
      <w:r w:rsidR="00583283">
        <w:rPr>
          <w:rFonts w:ascii="Arial" w:hAnsi="Arial"/>
          <w:sz w:val="14"/>
          <w:lang w:val="es-US"/>
        </w:rPr>
        <w:t xml:space="preserve">.  Se otorga a los compradores del </w:t>
      </w:r>
      <w:r w:rsidR="00583283">
        <w:rPr>
          <w:rFonts w:ascii="Arial" w:hAnsi="Arial"/>
          <w:color w:val="000000"/>
          <w:sz w:val="14"/>
          <w:lang w:val="es-US"/>
        </w:rPr>
        <w:t>CD</w:t>
      </w:r>
      <w:r w:rsidR="00583283">
        <w:rPr>
          <w:rFonts w:ascii="Arial" w:hAnsi="Arial"/>
          <w:i/>
          <w:iCs/>
          <w:color w:val="000000"/>
          <w:sz w:val="14"/>
          <w:lang w:val="es-US"/>
        </w:rPr>
        <w:t xml:space="preserve"> Recurso de consentimiento informado</w:t>
      </w:r>
      <w:r w:rsidR="00583283">
        <w:rPr>
          <w:rFonts w:ascii="Arial" w:hAnsi="Arial"/>
          <w:i/>
          <w:iCs/>
          <w:color w:val="1F497D"/>
          <w:sz w:val="14"/>
          <w:lang w:val="es-US"/>
        </w:rPr>
        <w:t xml:space="preserve"> </w:t>
      </w:r>
      <w:r w:rsidR="00583283">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583283">
        <w:rPr>
          <w:rFonts w:ascii="Arial" w:hAnsi="Arial"/>
          <w:sz w:val="14"/>
          <w:lang w:val="es-US"/>
        </w:rPr>
        <w:t>Society</w:t>
      </w:r>
      <w:proofErr w:type="spellEnd"/>
      <w:r w:rsidR="00583283">
        <w:rPr>
          <w:rFonts w:ascii="Arial" w:hAnsi="Arial"/>
          <w:sz w:val="14"/>
          <w:lang w:val="es-US"/>
        </w:rPr>
        <w:t xml:space="preserve"> of </w:t>
      </w:r>
      <w:proofErr w:type="spellStart"/>
      <w:r w:rsidR="00583283">
        <w:rPr>
          <w:rFonts w:ascii="Arial" w:hAnsi="Arial"/>
          <w:sz w:val="14"/>
          <w:lang w:val="es-US"/>
        </w:rPr>
        <w:t>Plastic</w:t>
      </w:r>
      <w:proofErr w:type="spellEnd"/>
      <w:r w:rsidR="00583283">
        <w:rPr>
          <w:rFonts w:ascii="Arial" w:hAnsi="Arial"/>
          <w:sz w:val="14"/>
          <w:lang w:val="es-US"/>
        </w:rPr>
        <w:t xml:space="preserve"> </w:t>
      </w:r>
      <w:proofErr w:type="spellStart"/>
      <w:r w:rsidR="00583283">
        <w:rPr>
          <w:rFonts w:ascii="Arial" w:hAnsi="Arial"/>
          <w:sz w:val="14"/>
          <w:lang w:val="es-US"/>
        </w:rPr>
        <w:t>Surgeons</w:t>
      </w:r>
      <w:proofErr w:type="spellEnd"/>
      <w:r w:rsidR="00583283">
        <w:rPr>
          <w:rFonts w:ascii="Arial" w:hAnsi="Arial"/>
          <w:sz w:val="14"/>
          <w:vertAlign w:val="superscript"/>
          <w:lang w:val="es-US"/>
        </w:rPr>
        <w:t>®</w:t>
      </w:r>
      <w:r w:rsidR="00583283">
        <w:rPr>
          <w:rFonts w:ascii="Arial" w:hAnsi="Arial"/>
          <w:sz w:val="14"/>
          <w:lang w:val="es-US"/>
        </w:rPr>
        <w:t xml:space="preserve"> se reserva todos los demás derechos</w:t>
      </w:r>
      <w:r w:rsidR="00583283">
        <w:rPr>
          <w:rFonts w:ascii="Arial" w:hAnsi="Arial"/>
          <w:sz w:val="14"/>
          <w:lang w:val="es-US"/>
        </w:rPr>
        <w:sym w:font="Symbol" w:char="00E2"/>
      </w:r>
      <w:r w:rsidR="00583283">
        <w:rPr>
          <w:rFonts w:ascii="Arial" w:hAnsi="Arial"/>
          <w:sz w:val="14"/>
          <w:lang w:val="es-US"/>
        </w:rPr>
        <w:t xml:space="preserve">.  Los compradores no podrán vender ni permitir que terceros usen ninguna versión del </w:t>
      </w:r>
      <w:r w:rsidR="00583283">
        <w:rPr>
          <w:rFonts w:ascii="Arial" w:hAnsi="Arial"/>
          <w:color w:val="000000"/>
          <w:sz w:val="14"/>
          <w:lang w:val="es-US"/>
        </w:rPr>
        <w:t>CD</w:t>
      </w:r>
      <w:r w:rsidR="00583283">
        <w:rPr>
          <w:rFonts w:ascii="Arial" w:hAnsi="Arial"/>
          <w:i/>
          <w:iCs/>
          <w:color w:val="000000"/>
          <w:sz w:val="14"/>
          <w:lang w:val="es-US"/>
        </w:rPr>
        <w:t xml:space="preserve"> Recurso de consentimiento informado</w:t>
      </w:r>
      <w:r w:rsidR="00583283">
        <w:rPr>
          <w:rFonts w:ascii="Arial" w:hAnsi="Arial"/>
          <w:i/>
          <w:iCs/>
          <w:sz w:val="14"/>
          <w:lang w:val="es-US"/>
        </w:rPr>
        <w:t>,</w:t>
      </w:r>
      <w:r w:rsidR="00583283">
        <w:rPr>
          <w:rFonts w:ascii="Arial" w:hAnsi="Arial"/>
          <w:sz w:val="14"/>
          <w:lang w:val="es-US"/>
        </w:rPr>
        <w:t xml:space="preserve"> ninguno de los presentes documentos ni ninguna versión modificada de dichos documentos.</w:t>
      </w:r>
    </w:p>
    <w:p w14:paraId="2912AD33" w14:textId="77777777" w:rsidR="00583283" w:rsidRPr="00636DE3" w:rsidRDefault="00583283" w:rsidP="00583283">
      <w:pPr>
        <w:jc w:val="both"/>
        <w:rPr>
          <w:rFonts w:ascii="Arial" w:hAnsi="Arial"/>
          <w:sz w:val="14"/>
        </w:rPr>
        <w:sectPr w:rsidR="00583283" w:rsidRPr="00636DE3">
          <w:headerReference w:type="default" r:id="rId7"/>
          <w:footerReference w:type="default" r:id="rId8"/>
          <w:pgSz w:w="12240" w:h="15840"/>
          <w:pgMar w:top="720" w:right="1440" w:bottom="720" w:left="1440" w:header="720" w:footer="720" w:gutter="0"/>
          <w:cols w:space="720"/>
          <w:titlePg/>
          <w:docGrid w:linePitch="360"/>
        </w:sectPr>
      </w:pPr>
    </w:p>
    <w:p w14:paraId="4C8B4682" w14:textId="77777777" w:rsidR="009A0D38" w:rsidRPr="00636DE3" w:rsidRDefault="009A0D38" w:rsidP="00583283">
      <w:pPr>
        <w:widowControl w:val="0"/>
        <w:autoSpaceDE w:val="0"/>
        <w:autoSpaceDN w:val="0"/>
        <w:adjustRightInd w:val="0"/>
        <w:jc w:val="both"/>
        <w:rPr>
          <w:rFonts w:ascii="Arial" w:hAnsi="Arial" w:cs="Arial"/>
          <w:b/>
          <w:bCs/>
          <w:sz w:val="22"/>
          <w:u w:val="single"/>
        </w:rPr>
      </w:pPr>
    </w:p>
    <w:p w14:paraId="161CBFEC" w14:textId="77777777" w:rsidR="00583283" w:rsidRPr="00636DE3" w:rsidRDefault="00583283" w:rsidP="00583283">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INSTRUCCIONES</w:t>
      </w:r>
    </w:p>
    <w:p w14:paraId="67FB7A47" w14:textId="0EDEA82F" w:rsidR="00583283" w:rsidRPr="00636DE3" w:rsidRDefault="00583283" w:rsidP="00583283">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los potenciales riesgos de la escleroterapia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w:t>
      </w:r>
    </w:p>
    <w:p w14:paraId="358EE2D1"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45A02A6A" w14:textId="50C421D6" w:rsidR="00583283" w:rsidRPr="00636DE3" w:rsidRDefault="00583283" w:rsidP="00583283">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2C881115"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7B040DAB" w14:textId="77777777" w:rsidR="00583283" w:rsidRPr="00636DE3" w:rsidRDefault="00583283" w:rsidP="00583283">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658D5E6B" w14:textId="47DD0F91" w:rsidR="00583283" w:rsidRPr="00636DE3" w:rsidRDefault="00583283" w:rsidP="00583283">
      <w:pPr>
        <w:tabs>
          <w:tab w:val="left" w:pos="-720"/>
        </w:tabs>
        <w:suppressAutoHyphens/>
        <w:jc w:val="both"/>
        <w:rPr>
          <w:rFonts w:ascii="Arial" w:hAnsi="Arial" w:cs="Arial"/>
          <w:sz w:val="20"/>
          <w:szCs w:val="20"/>
        </w:rPr>
      </w:pPr>
      <w:r>
        <w:rPr>
          <w:rFonts w:ascii="Arial" w:hAnsi="Arial" w:cs="Arial"/>
          <w:sz w:val="20"/>
          <w:szCs w:val="20"/>
          <w:lang w:val="es-US"/>
        </w:rPr>
        <w:t xml:space="preserve">Hace muchos años, los cirujanos plásticos realizan la escleroterapia como método quirúrgico.  La escleroterapia es un método de eliminación de venas superficiales y telangiectasias (arañas vasculares) por el cual se inyecta en la vena una solución denominada agente esclerosante.  Cuadros como várices pequeñas, venas superficiales y arañas vasculares pueden tratarse con la escleroterapia.  En algunas situaciones, pueden realizarse tratamientos con láser al mismo momento que la escleroterapia.  </w:t>
      </w:r>
    </w:p>
    <w:p w14:paraId="7B6C0E1A" w14:textId="77777777" w:rsidR="00583283" w:rsidRPr="00636DE3" w:rsidRDefault="00583283" w:rsidP="00583283">
      <w:pPr>
        <w:tabs>
          <w:tab w:val="left" w:pos="-720"/>
        </w:tabs>
        <w:suppressAutoHyphens/>
        <w:jc w:val="both"/>
        <w:rPr>
          <w:rFonts w:ascii="Arial" w:hAnsi="Arial" w:cs="Arial"/>
          <w:sz w:val="20"/>
          <w:szCs w:val="20"/>
        </w:rPr>
      </w:pPr>
    </w:p>
    <w:p w14:paraId="7B65F679" w14:textId="06AAF7EF" w:rsidR="00583283" w:rsidRPr="00636DE3" w:rsidRDefault="00583283" w:rsidP="00583283">
      <w:pPr>
        <w:tabs>
          <w:tab w:val="left" w:pos="-720"/>
        </w:tabs>
        <w:suppressAutoHyphens/>
        <w:jc w:val="both"/>
        <w:rPr>
          <w:rFonts w:ascii="Arial" w:hAnsi="Arial" w:cs="Arial"/>
          <w:sz w:val="20"/>
          <w:szCs w:val="20"/>
        </w:rPr>
      </w:pPr>
      <w:r>
        <w:rPr>
          <w:rFonts w:ascii="Arial" w:hAnsi="Arial" w:cs="Arial"/>
          <w:sz w:val="20"/>
          <w:szCs w:val="20"/>
          <w:lang w:val="es-US"/>
        </w:rPr>
        <w:t>Pueden emplearse programas de tratamiento cutáneo antes de la escleroterapia y después de ella, a fin de mejorar los resultados.</w:t>
      </w:r>
    </w:p>
    <w:p w14:paraId="11AD8A0E" w14:textId="77777777" w:rsidR="00583283" w:rsidRPr="00636DE3" w:rsidRDefault="00583283" w:rsidP="00583283">
      <w:pPr>
        <w:widowControl w:val="0"/>
        <w:autoSpaceDE w:val="0"/>
        <w:autoSpaceDN w:val="0"/>
        <w:adjustRightInd w:val="0"/>
        <w:jc w:val="both"/>
        <w:rPr>
          <w:rFonts w:ascii="Arial" w:hAnsi="Arial" w:cs="Arial"/>
          <w:b/>
          <w:bCs/>
          <w:sz w:val="20"/>
          <w:szCs w:val="20"/>
        </w:rPr>
      </w:pPr>
    </w:p>
    <w:p w14:paraId="4995E592" w14:textId="77777777" w:rsidR="00583283" w:rsidRPr="00636DE3" w:rsidRDefault="00583283" w:rsidP="00583283">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1694EB82" w14:textId="492E5701" w:rsidR="00583283" w:rsidRPr="00636DE3" w:rsidRDefault="00583283" w:rsidP="00583283">
      <w:pPr>
        <w:tabs>
          <w:tab w:val="left" w:pos="-720"/>
        </w:tabs>
        <w:suppressAutoHyphens/>
        <w:jc w:val="both"/>
        <w:rPr>
          <w:rFonts w:ascii="Arial" w:hAnsi="Arial" w:cs="Arial"/>
          <w:spacing w:val="-2"/>
          <w:sz w:val="20"/>
          <w:szCs w:val="20"/>
        </w:rPr>
      </w:pPr>
      <w:r>
        <w:rPr>
          <w:rFonts w:ascii="Arial" w:hAnsi="Arial" w:cs="Arial"/>
          <w:sz w:val="20"/>
          <w:szCs w:val="20"/>
          <w:lang w:val="es-US"/>
        </w:rPr>
        <w:t>Otras formas de tratamiento consisten en no someterse al procedimiento propuesto de escleroterapia.  Otras formas de tratamiento, incluidos ablación con láser, radiofrecuencia intravascular o intravenosa o tratamientos con láser, pueden reemplazar la extirpación quirúrgica de várices.  En determinadas situaciones, la escleroterapia puede ofrecer una ventaja terapéutica específica por sobre otras formas de tratamiento.  Por otro lado, los procedimientos con láser, en algunas situaciones, pueden no representar una mejor alternativa que otras formas de tratamiento, cuando está indicado.  Las formas alternativas de tratamiento que incluyen láser o procedimientos quirúrgicos se asocian a riesgos y potenciales complicaciones.</w:t>
      </w:r>
    </w:p>
    <w:p w14:paraId="6A1B890E" w14:textId="77777777" w:rsidR="00583283" w:rsidRPr="00636DE3" w:rsidRDefault="00583283" w:rsidP="00583283">
      <w:pPr>
        <w:widowControl w:val="0"/>
        <w:autoSpaceDE w:val="0"/>
        <w:autoSpaceDN w:val="0"/>
        <w:adjustRightInd w:val="0"/>
        <w:jc w:val="both"/>
        <w:rPr>
          <w:rFonts w:ascii="Arial" w:hAnsi="Arial" w:cs="Arial"/>
          <w:b/>
          <w:bCs/>
          <w:sz w:val="20"/>
          <w:szCs w:val="20"/>
          <w:u w:val="single"/>
        </w:rPr>
      </w:pPr>
    </w:p>
    <w:p w14:paraId="3D65CC15" w14:textId="77777777" w:rsidR="00BC7731" w:rsidRPr="00636DE3" w:rsidRDefault="00583283" w:rsidP="00583283">
      <w:pPr>
        <w:widowControl w:val="0"/>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 xml:space="preserve">RIESGOS INHERENTES A LA ESCLEROTERAPIA </w:t>
      </w:r>
    </w:p>
    <w:p w14:paraId="05530DFC" w14:textId="11CC90B7" w:rsidR="00583283" w:rsidRPr="00636DE3" w:rsidRDefault="00583283" w:rsidP="00583283">
      <w:pPr>
        <w:widowControl w:val="0"/>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consecuencias relevantes de la escleroterapia.</w:t>
      </w:r>
    </w:p>
    <w:p w14:paraId="5E4C338B" w14:textId="77777777" w:rsidR="00583283" w:rsidRPr="00636DE3" w:rsidRDefault="00583283" w:rsidP="00583283">
      <w:pPr>
        <w:widowControl w:val="0"/>
        <w:autoSpaceDE w:val="0"/>
        <w:autoSpaceDN w:val="0"/>
        <w:adjustRightInd w:val="0"/>
        <w:jc w:val="both"/>
        <w:rPr>
          <w:rFonts w:ascii="Arial" w:hAnsi="Arial" w:cs="Arial"/>
          <w:b/>
          <w:bCs/>
          <w:sz w:val="20"/>
          <w:szCs w:val="20"/>
          <w:u w:val="single"/>
        </w:rPr>
      </w:pPr>
    </w:p>
    <w:p w14:paraId="2C6241C6" w14:textId="77777777" w:rsidR="00583283" w:rsidRPr="00636DE3" w:rsidRDefault="00583283" w:rsidP="00583283">
      <w:pPr>
        <w:widowControl w:val="0"/>
        <w:autoSpaceDE w:val="0"/>
        <w:autoSpaceDN w:val="0"/>
        <w:adjustRightInd w:val="0"/>
        <w:jc w:val="both"/>
        <w:rPr>
          <w:rFonts w:ascii="Arial" w:hAnsi="Arial" w:cs="Arial"/>
          <w:b/>
          <w:sz w:val="22"/>
          <w:szCs w:val="22"/>
          <w:u w:val="single"/>
        </w:rPr>
      </w:pPr>
      <w:r>
        <w:rPr>
          <w:rFonts w:ascii="Arial" w:hAnsi="Arial" w:cs="Arial"/>
          <w:b/>
          <w:bCs/>
          <w:sz w:val="22"/>
          <w:szCs w:val="20"/>
          <w:u w:val="single"/>
          <w:lang w:val="es-US"/>
        </w:rPr>
        <w:t xml:space="preserve">RIESGOS ESPECÍFICOS DE LA </w:t>
      </w:r>
      <w:r>
        <w:rPr>
          <w:rFonts w:ascii="Arial" w:hAnsi="Arial" w:cs="Arial"/>
          <w:b/>
          <w:bCs/>
          <w:sz w:val="22"/>
          <w:szCs w:val="22"/>
          <w:u w:val="single"/>
          <w:lang w:val="es-US"/>
        </w:rPr>
        <w:t>ESCLEROTERAPIA</w:t>
      </w:r>
    </w:p>
    <w:p w14:paraId="50822072" w14:textId="77777777" w:rsidR="00583283" w:rsidRPr="00636DE3" w:rsidRDefault="00583283" w:rsidP="00583283">
      <w:pPr>
        <w:widowControl w:val="0"/>
        <w:autoSpaceDE w:val="0"/>
        <w:autoSpaceDN w:val="0"/>
        <w:adjustRightInd w:val="0"/>
        <w:jc w:val="both"/>
        <w:rPr>
          <w:rFonts w:ascii="Arial" w:hAnsi="Arial" w:cs="Arial"/>
          <w:b/>
          <w:sz w:val="22"/>
          <w:szCs w:val="22"/>
          <w:u w:val="single"/>
        </w:rPr>
      </w:pPr>
    </w:p>
    <w:p w14:paraId="2B239540" w14:textId="6FD87DAA" w:rsidR="00583283" w:rsidRPr="00636DE3" w:rsidRDefault="00583283" w:rsidP="00583283">
      <w:pPr>
        <w:jc w:val="both"/>
        <w:rPr>
          <w:rFonts w:ascii="Arial" w:hAnsi="Arial" w:cs="Arial"/>
          <w:sz w:val="22"/>
          <w:szCs w:val="22"/>
          <w:u w:val="single"/>
        </w:rPr>
      </w:pPr>
      <w:r>
        <w:rPr>
          <w:rFonts w:ascii="Arial" w:hAnsi="Arial" w:cs="Arial"/>
          <w:b/>
          <w:bCs/>
          <w:sz w:val="22"/>
          <w:szCs w:val="22"/>
          <w:u w:val="single"/>
          <w:lang w:val="es-US"/>
        </w:rPr>
        <w:t>Cambio de color - Hiperpigmentación:</w:t>
      </w:r>
    </w:p>
    <w:p w14:paraId="0F2177F1" w14:textId="604CCA88" w:rsidR="00583283" w:rsidRPr="00636DE3" w:rsidRDefault="00583283" w:rsidP="00583283">
      <w:pPr>
        <w:jc w:val="both"/>
        <w:rPr>
          <w:rFonts w:ascii="Arial" w:hAnsi="Arial" w:cs="Arial"/>
          <w:sz w:val="20"/>
          <w:szCs w:val="20"/>
        </w:rPr>
      </w:pPr>
      <w:r>
        <w:rPr>
          <w:rFonts w:ascii="Arial" w:hAnsi="Arial" w:cs="Arial"/>
          <w:sz w:val="20"/>
          <w:szCs w:val="20"/>
          <w:lang w:val="es-US"/>
        </w:rPr>
        <w:t xml:space="preserve">La escleroterapia puede potencialmente cambiar el color natural de la piel.  El cambio más frecuente es la hiperpigmentación u oscurecimiento de la piel.  Las venas crónicas pueden depositar hemosiderina o hierro en la piel que pueden no ser evidentes hasta que se extirpa la vena.  Estos depósitos pueden hacer que la piel parezca más marrón o más oscura una vez que la vena subyacente ya no está.  Los moretones o hematomas pueden durar varios días y hasta semanas después del procedimiento según las venas tratadas, pero pueden persistir durante 6 meses o más después de la escleroterapia.  Por lo general, la hiperpigmentación desaparece con el tiempo.  Tratamientos posteriores con láser pueden ser beneficiosos para mejorar zonas con hiperpigmentación.  Hable con su cirujano plástico sobre la duración probable de moretones y la decoloración cutánea.  Existe la posibilidad de que haya variaciones de color irregular dentro de la piel, incluso en áreas que son tanto más claras como más oscuras. </w:t>
      </w:r>
    </w:p>
    <w:p w14:paraId="12031B2A" w14:textId="77777777" w:rsidR="00583283" w:rsidRPr="00636DE3" w:rsidRDefault="00583283" w:rsidP="00583283">
      <w:pPr>
        <w:widowControl w:val="0"/>
        <w:autoSpaceDE w:val="0"/>
        <w:autoSpaceDN w:val="0"/>
        <w:adjustRightInd w:val="0"/>
        <w:jc w:val="both"/>
        <w:rPr>
          <w:rFonts w:ascii="Arial" w:hAnsi="Arial" w:cs="Arial"/>
          <w:b/>
          <w:sz w:val="22"/>
          <w:szCs w:val="22"/>
          <w:u w:val="single"/>
        </w:rPr>
      </w:pPr>
    </w:p>
    <w:p w14:paraId="3DE250E2" w14:textId="77777777" w:rsidR="002056D1" w:rsidRDefault="002056D1" w:rsidP="00583283">
      <w:pPr>
        <w:jc w:val="both"/>
        <w:rPr>
          <w:rFonts w:ascii="Arial" w:hAnsi="Arial" w:cs="Arial"/>
          <w:b/>
          <w:bCs/>
          <w:sz w:val="22"/>
          <w:szCs w:val="22"/>
          <w:u w:val="single"/>
          <w:lang w:val="es-US"/>
        </w:rPr>
      </w:pPr>
    </w:p>
    <w:p w14:paraId="1C35E018" w14:textId="366AE50F" w:rsidR="00583283" w:rsidRPr="00636DE3" w:rsidRDefault="00583283" w:rsidP="00583283">
      <w:pPr>
        <w:jc w:val="both"/>
        <w:rPr>
          <w:rFonts w:ascii="Arial" w:hAnsi="Arial" w:cs="Arial"/>
          <w:sz w:val="22"/>
          <w:szCs w:val="22"/>
          <w:u w:val="single"/>
        </w:rPr>
      </w:pPr>
      <w:r>
        <w:rPr>
          <w:rFonts w:ascii="Arial" w:hAnsi="Arial" w:cs="Arial"/>
          <w:b/>
          <w:bCs/>
          <w:sz w:val="22"/>
          <w:szCs w:val="22"/>
          <w:u w:val="single"/>
          <w:lang w:val="es-US"/>
        </w:rPr>
        <w:lastRenderedPageBreak/>
        <w:t>Piel dañada:</w:t>
      </w:r>
      <w:r>
        <w:rPr>
          <w:rFonts w:ascii="Arial" w:hAnsi="Arial" w:cs="Arial"/>
          <w:sz w:val="22"/>
          <w:szCs w:val="22"/>
          <w:u w:val="single"/>
          <w:lang w:val="es-US"/>
        </w:rPr>
        <w:t xml:space="preserve"> </w:t>
      </w:r>
    </w:p>
    <w:p w14:paraId="59E2B748" w14:textId="6C849B72" w:rsidR="00583283" w:rsidRPr="00636DE3" w:rsidRDefault="00583283" w:rsidP="00583283">
      <w:pPr>
        <w:tabs>
          <w:tab w:val="left" w:pos="-720"/>
          <w:tab w:val="left" w:pos="0"/>
        </w:tabs>
        <w:suppressAutoHyphens/>
        <w:jc w:val="both"/>
        <w:rPr>
          <w:rFonts w:ascii="Arial" w:hAnsi="Arial" w:cs="Arial"/>
          <w:spacing w:val="-2"/>
          <w:sz w:val="20"/>
          <w:szCs w:val="22"/>
        </w:rPr>
      </w:pPr>
      <w:r>
        <w:rPr>
          <w:rFonts w:ascii="Arial" w:hAnsi="Arial" w:cs="Arial"/>
          <w:sz w:val="20"/>
          <w:szCs w:val="22"/>
          <w:lang w:val="es-US"/>
        </w:rPr>
        <w:t>Las soluciones esclerosantes pueden causar pérdida de piel.  En general, la mayor parte de las zonas son pequeñas.  Si esto ocurre, puede requerirse el cuidado de la herida para permitir la cicatrización de la zona.  Si bien es poco frecuente, puede haber zonas grandes de daño tisular provocado por extravasación, inyección en las arterias, etc.  Si esto ocurre, pueden requerirse procedimientos más precisos como desbridamiento e injertos de piel.  Afortunadamente, la pérdida grave de piel es muy poco frecuente con la escleroterapia.</w:t>
      </w:r>
    </w:p>
    <w:p w14:paraId="2B632BED" w14:textId="77777777" w:rsidR="00BB190E" w:rsidRDefault="00BB190E" w:rsidP="00583283">
      <w:pPr>
        <w:tabs>
          <w:tab w:val="left" w:pos="-720"/>
        </w:tabs>
        <w:suppressAutoHyphens/>
        <w:jc w:val="both"/>
        <w:rPr>
          <w:rFonts w:ascii="Arial" w:hAnsi="Arial" w:cs="Arial"/>
          <w:spacing w:val="-2"/>
          <w:sz w:val="20"/>
          <w:szCs w:val="22"/>
        </w:rPr>
      </w:pPr>
    </w:p>
    <w:p w14:paraId="75F1E1F2" w14:textId="3808243E" w:rsidR="00583283" w:rsidRPr="00636DE3" w:rsidRDefault="00583283" w:rsidP="00583283">
      <w:pPr>
        <w:tabs>
          <w:tab w:val="left" w:pos="-720"/>
        </w:tabs>
        <w:suppressAutoHyphens/>
        <w:jc w:val="both"/>
        <w:rPr>
          <w:rFonts w:ascii="Arial" w:hAnsi="Arial" w:cs="Arial"/>
          <w:b/>
          <w:spacing w:val="-2"/>
          <w:sz w:val="22"/>
          <w:szCs w:val="20"/>
          <w:u w:val="single"/>
        </w:rPr>
      </w:pPr>
      <w:r>
        <w:rPr>
          <w:rFonts w:ascii="Arial" w:hAnsi="Arial" w:cs="Arial"/>
          <w:b/>
          <w:bCs/>
          <w:sz w:val="22"/>
          <w:szCs w:val="20"/>
          <w:u w:val="single"/>
          <w:lang w:val="es-US"/>
        </w:rPr>
        <w:t>Reacciones alérgicas:</w:t>
      </w:r>
    </w:p>
    <w:p w14:paraId="5B760696" w14:textId="6828C6DA" w:rsidR="00583283" w:rsidRPr="00636DE3" w:rsidRDefault="00583283" w:rsidP="00583283">
      <w:pPr>
        <w:tabs>
          <w:tab w:val="left" w:pos="-720"/>
        </w:tabs>
        <w:suppressAutoHyphens/>
        <w:jc w:val="both"/>
        <w:rPr>
          <w:rFonts w:ascii="Arial" w:hAnsi="Arial" w:cs="Arial"/>
          <w:spacing w:val="-2"/>
          <w:sz w:val="20"/>
          <w:szCs w:val="20"/>
        </w:rPr>
      </w:pPr>
      <w:r>
        <w:rPr>
          <w:rFonts w:ascii="Arial" w:hAnsi="Arial" w:cs="Arial"/>
          <w:sz w:val="20"/>
          <w:szCs w:val="20"/>
          <w:lang w:val="es-US"/>
        </w:rPr>
        <w:t>Pueden ocurrir reacciones alérgicas sistémicas o localizadas a causa de la inyección del agente esclerosante.  La mayor parte de las reacciones alérgicas son zonas localizadas con urticaria que pueden tratarse con medicamentos o agentes tópicos.  Las reacciones alérgicas graves pueden afectar los pulmones, el corazón o los riñones e incluso pueden causar la muerte.  Afortunadamente, las reacciones alérgicas graves a las soluciones esclerosantes son muy poco frecuentes.</w:t>
      </w:r>
    </w:p>
    <w:p w14:paraId="59E78421" w14:textId="77777777" w:rsidR="009A0D38" w:rsidRPr="00636DE3" w:rsidRDefault="009A0D38" w:rsidP="00583283">
      <w:pPr>
        <w:tabs>
          <w:tab w:val="left" w:pos="-720"/>
        </w:tabs>
        <w:suppressAutoHyphens/>
        <w:jc w:val="both"/>
        <w:rPr>
          <w:rFonts w:ascii="Arial" w:hAnsi="Arial" w:cs="Arial"/>
          <w:spacing w:val="-2"/>
          <w:sz w:val="20"/>
          <w:szCs w:val="20"/>
        </w:rPr>
      </w:pPr>
    </w:p>
    <w:p w14:paraId="21C4C573" w14:textId="77777777" w:rsidR="00583283" w:rsidRPr="00636DE3" w:rsidRDefault="00583283" w:rsidP="00583283">
      <w:pPr>
        <w:tabs>
          <w:tab w:val="left" w:pos="-720"/>
        </w:tabs>
        <w:suppressAutoHyphens/>
        <w:jc w:val="both"/>
        <w:rPr>
          <w:rFonts w:ascii="Arial" w:hAnsi="Arial" w:cs="Arial"/>
          <w:b/>
          <w:spacing w:val="-2"/>
          <w:sz w:val="22"/>
          <w:szCs w:val="20"/>
          <w:u w:val="single"/>
        </w:rPr>
      </w:pPr>
      <w:r>
        <w:rPr>
          <w:rFonts w:ascii="Arial" w:hAnsi="Arial" w:cs="Arial"/>
          <w:b/>
          <w:bCs/>
          <w:sz w:val="22"/>
          <w:szCs w:val="20"/>
          <w:u w:val="single"/>
          <w:lang w:val="es-US"/>
        </w:rPr>
        <w:t>Telangiectasias en forma de tela de araña:</w:t>
      </w:r>
    </w:p>
    <w:p w14:paraId="14D78FFE" w14:textId="5147CBCC" w:rsidR="00583283" w:rsidRPr="00636DE3" w:rsidRDefault="002B39B0" w:rsidP="00583283">
      <w:pPr>
        <w:tabs>
          <w:tab w:val="left" w:pos="-720"/>
        </w:tabs>
        <w:suppressAutoHyphens/>
        <w:jc w:val="both"/>
        <w:rPr>
          <w:rFonts w:ascii="Arial" w:hAnsi="Arial" w:cs="Arial"/>
          <w:spacing w:val="-2"/>
          <w:sz w:val="20"/>
          <w:szCs w:val="20"/>
        </w:rPr>
      </w:pPr>
      <w:r>
        <w:rPr>
          <w:rFonts w:ascii="Arial" w:hAnsi="Arial" w:cs="Arial"/>
          <w:sz w:val="20"/>
          <w:szCs w:val="20"/>
          <w:lang w:val="es-US"/>
        </w:rPr>
        <w:t>El tratamiento de escleroterapia de las venas puede causar que más zonas tengan pequeñas venas.  Esto se denomina telangiectasias en forma de tela de araña.  Estas zonas con nuevas venas muy pequeñas, por lo general, pueden tratarse con la repetición de la escleroterapia o con la ablación con láser.</w:t>
      </w:r>
    </w:p>
    <w:p w14:paraId="2CBBB421" w14:textId="77777777" w:rsidR="00583283" w:rsidRPr="00636DE3" w:rsidRDefault="00583283" w:rsidP="00583283">
      <w:pPr>
        <w:tabs>
          <w:tab w:val="left" w:pos="-720"/>
        </w:tabs>
        <w:suppressAutoHyphens/>
        <w:jc w:val="both"/>
        <w:rPr>
          <w:rFonts w:ascii="Arial" w:hAnsi="Arial" w:cs="Arial"/>
          <w:spacing w:val="-2"/>
          <w:sz w:val="20"/>
          <w:szCs w:val="20"/>
        </w:rPr>
      </w:pPr>
    </w:p>
    <w:p w14:paraId="37FA19F3" w14:textId="77777777" w:rsidR="00583283" w:rsidRPr="00636DE3" w:rsidRDefault="00583283" w:rsidP="00583283">
      <w:pPr>
        <w:tabs>
          <w:tab w:val="left" w:pos="-720"/>
        </w:tabs>
        <w:suppressAutoHyphens/>
        <w:jc w:val="both"/>
        <w:rPr>
          <w:rFonts w:ascii="Arial" w:hAnsi="Arial" w:cs="Arial"/>
          <w:b/>
          <w:spacing w:val="-2"/>
          <w:sz w:val="22"/>
          <w:szCs w:val="20"/>
          <w:u w:val="single"/>
        </w:rPr>
      </w:pPr>
      <w:r>
        <w:rPr>
          <w:rFonts w:ascii="Arial" w:hAnsi="Arial" w:cs="Arial"/>
          <w:b/>
          <w:bCs/>
          <w:sz w:val="22"/>
          <w:szCs w:val="20"/>
          <w:u w:val="single"/>
          <w:lang w:val="es-US"/>
        </w:rPr>
        <w:t>Tromboflebitis superficial:</w:t>
      </w:r>
    </w:p>
    <w:p w14:paraId="10C24F74" w14:textId="5A8CF33A" w:rsidR="00583283" w:rsidRPr="00636DE3" w:rsidRDefault="00583283" w:rsidP="00583283">
      <w:pPr>
        <w:tabs>
          <w:tab w:val="left" w:pos="-720"/>
        </w:tabs>
        <w:suppressAutoHyphens/>
        <w:jc w:val="both"/>
        <w:rPr>
          <w:rFonts w:ascii="Arial" w:hAnsi="Arial" w:cs="Arial"/>
          <w:spacing w:val="-2"/>
          <w:sz w:val="20"/>
          <w:szCs w:val="20"/>
        </w:rPr>
      </w:pPr>
      <w:r>
        <w:rPr>
          <w:rFonts w:ascii="Arial" w:hAnsi="Arial" w:cs="Arial"/>
          <w:sz w:val="20"/>
          <w:szCs w:val="20"/>
          <w:lang w:val="es-US"/>
        </w:rPr>
        <w:t>La escleroterapia causa la oclusión de las venas cutáneas superficiales.  Estas venas se pueden infectar.  La infección superficial de una vena cutánea se denomina tromboflebitis superficial.  El tratamiento puede incluir medicamentos, drenaje local o intervención quirúrgica para limitar y detener el proceso infeccioso.  Si se requiere un tratamiento quirúrgico, pueden quedarle cicatrices.  Puede ser necesario realizar un tratamiento adicional.  Afortunadamente, la tromboflebitis superficial es muy poco frecuente con la escleroterapia.</w:t>
      </w:r>
    </w:p>
    <w:p w14:paraId="096ED642" w14:textId="77777777" w:rsidR="00583283" w:rsidRPr="00636DE3" w:rsidRDefault="00583283" w:rsidP="00583283">
      <w:pPr>
        <w:tabs>
          <w:tab w:val="left" w:pos="-720"/>
        </w:tabs>
        <w:rPr>
          <w:rFonts w:ascii="Arial" w:hAnsi="Arial" w:cs="Arial"/>
          <w:b/>
          <w:bCs/>
          <w:sz w:val="20"/>
          <w:szCs w:val="20"/>
          <w:u w:val="single"/>
        </w:rPr>
      </w:pPr>
    </w:p>
    <w:p w14:paraId="7C1E4F88" w14:textId="77777777" w:rsidR="00583283" w:rsidRPr="00636DE3" w:rsidRDefault="00583283" w:rsidP="00583283">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31DDFF08"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2C8D9BAA" w14:textId="77777777" w:rsidR="00583283" w:rsidRPr="00636DE3" w:rsidRDefault="00583283" w:rsidP="00583283">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4F99A6B8" w14:textId="6C5BE64A" w:rsidR="00583283" w:rsidRPr="00636DE3" w:rsidRDefault="00583283" w:rsidP="00583283">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Existen terminaciones nerviosas que pueden verse afectadas por la cicatrización.  Aunque no haya lesiones de importancia en los nervios, las pequeñas terminaciones nerviosas pueden volverse demasiado activas durante el período de cicatrización, lo que provoca dolor e hipersensibilidad en la zona debido al pequeño nervio sensitivo afectado por el tejido cicatricial.  Con frecuencia el problema se resuelve con masajes o intervención no quirúrgica temprana.  Es importante conversar con el cirujano sobre el dolor posquirúrgico.</w:t>
      </w:r>
    </w:p>
    <w:p w14:paraId="549DB224" w14:textId="77777777" w:rsidR="00583283" w:rsidRPr="00636DE3" w:rsidRDefault="00583283" w:rsidP="00583283">
      <w:pPr>
        <w:tabs>
          <w:tab w:val="left" w:pos="-720"/>
        </w:tabs>
        <w:suppressAutoHyphens/>
        <w:jc w:val="both"/>
        <w:rPr>
          <w:rFonts w:ascii="Arial" w:hAnsi="Arial" w:cs="Arial"/>
          <w:b/>
          <w:bCs/>
          <w:sz w:val="20"/>
          <w:szCs w:val="20"/>
          <w:u w:val="single"/>
        </w:rPr>
      </w:pPr>
    </w:p>
    <w:p w14:paraId="121DE664" w14:textId="77777777" w:rsidR="002056D1" w:rsidRDefault="002056D1" w:rsidP="00583283">
      <w:pPr>
        <w:tabs>
          <w:tab w:val="left" w:pos="-720"/>
          <w:tab w:val="left" w:pos="1"/>
          <w:tab w:val="left" w:pos="8730"/>
        </w:tabs>
        <w:suppressAutoHyphens/>
        <w:jc w:val="both"/>
        <w:rPr>
          <w:rFonts w:ascii="Arial" w:hAnsi="Arial" w:cs="Arial"/>
          <w:b/>
          <w:bCs/>
          <w:sz w:val="22"/>
          <w:szCs w:val="22"/>
          <w:u w:val="single"/>
          <w:lang w:val="es-US"/>
        </w:rPr>
      </w:pPr>
    </w:p>
    <w:p w14:paraId="40C7EBFD" w14:textId="0A9F08B6" w:rsidR="00583283" w:rsidRPr="00636DE3" w:rsidRDefault="00583283" w:rsidP="00583283">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lastRenderedPageBreak/>
        <w:t>Sangrado</w:t>
      </w:r>
      <w:r>
        <w:rPr>
          <w:rFonts w:ascii="Arial" w:hAnsi="Arial" w:cs="Arial"/>
          <w:b/>
          <w:bCs/>
          <w:sz w:val="22"/>
          <w:szCs w:val="22"/>
          <w:lang w:val="es-US"/>
        </w:rPr>
        <w:t>:</w:t>
      </w:r>
      <w:r>
        <w:rPr>
          <w:rFonts w:ascii="Arial" w:hAnsi="Arial" w:cs="Arial"/>
          <w:sz w:val="22"/>
          <w:szCs w:val="22"/>
          <w:lang w:val="es-US"/>
        </w:rPr>
        <w:t xml:space="preserve"> </w:t>
      </w:r>
    </w:p>
    <w:p w14:paraId="50B52BBD" w14:textId="1C9E8624" w:rsidR="00C57AA8" w:rsidRPr="00636DE3" w:rsidRDefault="00C57AA8" w:rsidP="00C57AA8">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515BE1E7" w14:textId="77777777" w:rsidR="00C57AA8" w:rsidRPr="00636DE3" w:rsidRDefault="00C57AA8" w:rsidP="00C57AA8">
      <w:pPr>
        <w:tabs>
          <w:tab w:val="left" w:pos="-720"/>
          <w:tab w:val="left" w:pos="1"/>
          <w:tab w:val="left" w:pos="8730"/>
        </w:tabs>
        <w:suppressAutoHyphens/>
        <w:jc w:val="both"/>
        <w:rPr>
          <w:rFonts w:ascii="Arial" w:hAnsi="Arial" w:cs="Arial"/>
          <w:sz w:val="20"/>
          <w:szCs w:val="20"/>
        </w:rPr>
      </w:pPr>
    </w:p>
    <w:p w14:paraId="4CF63881" w14:textId="77777777" w:rsidR="00C57AA8" w:rsidRPr="00636DE3" w:rsidRDefault="00C57AA8" w:rsidP="00C57AA8">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1CE281AF" w14:textId="79D11511" w:rsidR="00C57AA8" w:rsidRPr="00636DE3" w:rsidRDefault="00C57AA8" w:rsidP="00C57AA8">
      <w:pPr>
        <w:keepNext/>
        <w:tabs>
          <w:tab w:val="left" w:pos="4320"/>
          <w:tab w:val="left" w:pos="8640"/>
        </w:tabs>
        <w:jc w:val="both"/>
        <w:rPr>
          <w:rFonts w:ascii="Arial" w:hAnsi="Arial" w:cs="Arial"/>
          <w:sz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3895E1BA" w14:textId="77777777" w:rsidR="00583283" w:rsidRPr="00636DE3" w:rsidRDefault="00583283" w:rsidP="00583283">
      <w:pPr>
        <w:tabs>
          <w:tab w:val="left" w:pos="8730"/>
        </w:tabs>
        <w:jc w:val="both"/>
        <w:rPr>
          <w:rFonts w:ascii="Arial" w:hAnsi="Arial" w:cs="Arial"/>
          <w:sz w:val="20"/>
          <w:szCs w:val="20"/>
        </w:rPr>
      </w:pPr>
    </w:p>
    <w:p w14:paraId="69017D86" w14:textId="77777777" w:rsidR="00914306" w:rsidRPr="00636DE3" w:rsidRDefault="00914306" w:rsidP="00914306">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79397F87" w14:textId="2A338D6B" w:rsidR="00914306" w:rsidRPr="00636DE3" w:rsidRDefault="00914306" w:rsidP="00914306">
      <w:pPr>
        <w:tabs>
          <w:tab w:val="left" w:pos="-720"/>
          <w:tab w:val="left" w:pos="1"/>
        </w:tabs>
        <w:suppressAutoHyphens/>
        <w:jc w:val="both"/>
        <w:rPr>
          <w:rFonts w:ascii="Arial" w:hAnsi="Arial" w:cs="Arial"/>
          <w:sz w:val="20"/>
          <w:szCs w:val="20"/>
        </w:rPr>
      </w:pPr>
      <w:r>
        <w:rPr>
          <w:rFonts w:ascii="Arial" w:hAnsi="Arial" w:cs="Helvetica"/>
          <w:sz w:val="20"/>
          <w:szCs w:val="20"/>
          <w:lang w:val="es-US"/>
        </w:rPr>
        <w:t xml:space="preserve">Luego de la cirugía es importante el retorno de la función intestinal.  Se denomina íleo a la </w:t>
      </w:r>
      <w:r>
        <w:rPr>
          <w:rFonts w:ascii="Arial" w:hAnsi="Arial" w:cs="Helvetica"/>
          <w:sz w:val="20"/>
          <w:szCs w:val="28"/>
          <w:lang w:val="es-US"/>
        </w:rPr>
        <w:t xml:space="preserve">alteración de la función intestinal provocada por una falla en la </w:t>
      </w:r>
      <w:hyperlink r:id="rId9" w:history="1">
        <w:r>
          <w:rPr>
            <w:rFonts w:ascii="Arial" w:hAnsi="Arial" w:cs="Helvetica"/>
            <w:sz w:val="20"/>
            <w:szCs w:val="28"/>
            <w:lang w:val="es-US"/>
          </w:rPr>
          <w:t>peristalsis</w:t>
        </w:r>
      </w:hyperlink>
      <w:r>
        <w:rPr>
          <w:rFonts w:ascii="Arial"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una neumonía por aspiración e insuficiencia respiratoria.  Puede ser fundamental tener una función intestinal normal luego de la cirugía. </w:t>
      </w:r>
    </w:p>
    <w:p w14:paraId="2DDE55EE" w14:textId="77777777" w:rsidR="00914306" w:rsidRPr="00636DE3" w:rsidRDefault="00914306" w:rsidP="00914306">
      <w:pPr>
        <w:keepNext/>
        <w:tabs>
          <w:tab w:val="left" w:pos="4320"/>
          <w:tab w:val="left" w:pos="8640"/>
        </w:tabs>
        <w:jc w:val="both"/>
        <w:rPr>
          <w:rFonts w:ascii="Arial" w:hAnsi="Arial" w:cs="Arial"/>
          <w:sz w:val="20"/>
          <w:szCs w:val="20"/>
        </w:rPr>
      </w:pPr>
    </w:p>
    <w:p w14:paraId="459356EA" w14:textId="77777777" w:rsidR="00914306" w:rsidRPr="00636DE3" w:rsidRDefault="00914306" w:rsidP="0091430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407A257A" w14:textId="16C50948" w:rsidR="00914306" w:rsidRPr="00636DE3" w:rsidRDefault="00914306" w:rsidP="0091430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28FC8453"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7A6D372B"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0984A726" w14:textId="77777777" w:rsidR="002056D1" w:rsidRDefault="00583283" w:rsidP="00583283">
      <w:pPr>
        <w:widowControl w:val="0"/>
        <w:autoSpaceDE w:val="0"/>
        <w:autoSpaceDN w:val="0"/>
        <w:adjustRightInd w:val="0"/>
        <w:jc w:val="both"/>
        <w:rPr>
          <w:rFonts w:ascii="Arial" w:hAnsi="Arial" w:cs="Arial"/>
          <w:sz w:val="20"/>
          <w:szCs w:val="20"/>
          <w:lang w:val="es-US"/>
        </w:rPr>
      </w:pPr>
      <w:r>
        <w:rPr>
          <w:rFonts w:ascii="Arial" w:hAnsi="Arial" w:cs="Arial"/>
          <w:sz w:val="20"/>
          <w:szCs w:val="20"/>
          <w:lang w:val="es-US"/>
        </w:rPr>
        <w:t xml:space="preserve">Luego de la escleroterapia, puede haber un exceso de firmeza producto de la cicatrización interna.  No se </w:t>
      </w:r>
    </w:p>
    <w:p w14:paraId="456F7203" w14:textId="77777777" w:rsidR="002056D1" w:rsidRDefault="002056D1" w:rsidP="00583283">
      <w:pPr>
        <w:widowControl w:val="0"/>
        <w:autoSpaceDE w:val="0"/>
        <w:autoSpaceDN w:val="0"/>
        <w:adjustRightInd w:val="0"/>
        <w:jc w:val="both"/>
        <w:rPr>
          <w:rFonts w:ascii="Arial" w:hAnsi="Arial" w:cs="Arial"/>
          <w:sz w:val="20"/>
          <w:szCs w:val="20"/>
          <w:lang w:val="es-US"/>
        </w:rPr>
      </w:pPr>
    </w:p>
    <w:p w14:paraId="4AEA76B7" w14:textId="3CDEABBE" w:rsidR="00583283" w:rsidRPr="00636DE3" w:rsidRDefault="00583283" w:rsidP="00583283">
      <w:pPr>
        <w:widowControl w:val="0"/>
        <w:autoSpaceDE w:val="0"/>
        <w:autoSpaceDN w:val="0"/>
        <w:adjustRightInd w:val="0"/>
        <w:jc w:val="both"/>
        <w:rPr>
          <w:rFonts w:ascii="Arial" w:hAnsi="Arial" w:cs="Arial"/>
          <w:sz w:val="20"/>
          <w:szCs w:val="20"/>
        </w:rPr>
      </w:pPr>
      <w:r>
        <w:rPr>
          <w:rFonts w:ascii="Arial" w:hAnsi="Arial" w:cs="Arial"/>
          <w:sz w:val="20"/>
          <w:szCs w:val="20"/>
          <w:lang w:val="es-US"/>
        </w:rPr>
        <w:lastRenderedPageBreak/>
        <w:t>puede predecir la presentación de este fenómeno.  Puede ser necesario administrar un tratamiento adicional, incluso cirugía.</w:t>
      </w:r>
    </w:p>
    <w:p w14:paraId="1FD91B55" w14:textId="77777777" w:rsidR="00583283" w:rsidRPr="00636DE3" w:rsidRDefault="00583283" w:rsidP="00583283">
      <w:pPr>
        <w:keepLines/>
        <w:jc w:val="both"/>
        <w:rPr>
          <w:rFonts w:ascii="Arial" w:hAnsi="Arial" w:cs="Arial"/>
          <w:b/>
          <w:sz w:val="20"/>
          <w:u w:val="single"/>
        </w:rPr>
      </w:pPr>
    </w:p>
    <w:p w14:paraId="66FA3EFA" w14:textId="77777777" w:rsidR="00583283" w:rsidRPr="00636DE3" w:rsidRDefault="00583283" w:rsidP="00583283">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294EF861" w14:textId="2DDE78C2" w:rsidR="00583283" w:rsidRPr="00D91DE8" w:rsidRDefault="00583283" w:rsidP="00583283">
      <w:pPr>
        <w:keepLines/>
        <w:jc w:val="both"/>
        <w:rPr>
          <w:rFonts w:ascii="Arial" w:hAnsi="Arial" w:cs="Arial"/>
          <w:sz w:val="20"/>
          <w:szCs w:val="20"/>
        </w:rPr>
      </w:pPr>
      <w:r>
        <w:rPr>
          <w:rFonts w:ascii="Arial" w:hAnsi="Arial" w:cs="Arial"/>
          <w:sz w:val="20"/>
          <w:lang w:val="es-US"/>
        </w:rPr>
        <w:t>Luego de la escleroterapia,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559B68DE" w14:textId="77777777" w:rsidR="00583283" w:rsidRPr="00636DE3" w:rsidRDefault="00583283" w:rsidP="00583283">
      <w:pPr>
        <w:keepLines/>
        <w:jc w:val="both"/>
        <w:rPr>
          <w:rFonts w:ascii="Arial" w:hAnsi="Arial" w:cs="Arial"/>
          <w:b/>
          <w:sz w:val="20"/>
          <w:szCs w:val="20"/>
          <w:u w:val="single"/>
        </w:rPr>
      </w:pPr>
    </w:p>
    <w:p w14:paraId="4612FF5D" w14:textId="77777777" w:rsidR="00583283" w:rsidRPr="00636DE3" w:rsidRDefault="00583283" w:rsidP="00583283">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61DB7025" w14:textId="1F51A213" w:rsidR="00583283" w:rsidRPr="00636DE3" w:rsidRDefault="00583283" w:rsidP="00583283">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corazón, riñones y pulmones, durante la escleroterapia.  El potencial de que esto ocurra varía según la zona tratada.  Las lesiones a las estructuras más profundas pueden ser temporales o bien permanentes.</w:t>
      </w:r>
    </w:p>
    <w:p w14:paraId="3A6A21B8" w14:textId="77777777"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49C675D" w14:textId="77777777" w:rsidR="00583283" w:rsidRPr="00636DE3" w:rsidRDefault="00583283" w:rsidP="00583283">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4F361441" w14:textId="7F2CEBAA" w:rsidR="00583283" w:rsidRPr="00636DE3" w:rsidRDefault="00583283" w:rsidP="00583283">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la necrosis adiposa.</w:t>
      </w:r>
    </w:p>
    <w:p w14:paraId="68B3E7AA" w14:textId="77777777" w:rsidR="00583283" w:rsidRPr="00636DE3" w:rsidRDefault="00583283" w:rsidP="00583283">
      <w:pPr>
        <w:tabs>
          <w:tab w:val="left" w:pos="0"/>
        </w:tabs>
        <w:jc w:val="both"/>
        <w:rPr>
          <w:rFonts w:ascii="Arial" w:hAnsi="Arial" w:cs="Arial"/>
          <w:sz w:val="20"/>
          <w:szCs w:val="20"/>
        </w:rPr>
      </w:pPr>
    </w:p>
    <w:p w14:paraId="58CB4DBB" w14:textId="77777777" w:rsidR="00583283" w:rsidRPr="00636DE3" w:rsidRDefault="00583283" w:rsidP="00583283">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0A71EB22" w14:textId="77777777" w:rsidR="00583283" w:rsidRPr="00636DE3" w:rsidRDefault="00583283" w:rsidP="00583283">
      <w:pPr>
        <w:jc w:val="both"/>
        <w:rPr>
          <w:rFonts w:ascii="Arial" w:hAnsi="Arial" w:cs="Arial"/>
          <w:sz w:val="20"/>
          <w:szCs w:val="20"/>
        </w:rPr>
      </w:pPr>
      <w:r>
        <w:rPr>
          <w:rFonts w:ascii="Arial" w:hAnsi="Arial" w:cs="Arial"/>
          <w:sz w:val="20"/>
          <w:szCs w:val="20"/>
          <w:lang w:val="es-US"/>
        </w:rPr>
        <w:t>En circunstancias excepcionales, el procedimiento de escleroterapia puede provocar reacciones alérgicas graves.  Aunque la ocurrencia de complicaciones graves es poco frecuente, la presencia de infecciones o excesiva pérdida de fluido puede provocar trastornos graves, hasta la muerte.  Si se produce un shock anafiláctico, será necesaria la hospitalización y la administración de un tratamiento adicional.</w:t>
      </w:r>
    </w:p>
    <w:p w14:paraId="4F5635EB" w14:textId="77777777" w:rsidR="00583283" w:rsidRPr="00636DE3" w:rsidRDefault="00583283" w:rsidP="00583283">
      <w:pPr>
        <w:jc w:val="both"/>
        <w:rPr>
          <w:rFonts w:ascii="Arial" w:hAnsi="Arial" w:cs="Arial"/>
          <w:b/>
          <w:sz w:val="20"/>
          <w:szCs w:val="20"/>
          <w:u w:val="single"/>
        </w:rPr>
      </w:pPr>
    </w:p>
    <w:p w14:paraId="395F458C"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0A651464" w14:textId="62F1EE8F" w:rsidR="00583283" w:rsidRPr="00636DE3" w:rsidRDefault="00583283" w:rsidP="009A0D38">
      <w:pPr>
        <w:widowControl w:val="0"/>
        <w:autoSpaceDE w:val="0"/>
        <w:autoSpaceDN w:val="0"/>
        <w:adjustRightInd w:val="0"/>
        <w:jc w:val="both"/>
        <w:rPr>
          <w:rFonts w:ascii="Arial" w:hAnsi="Arial" w:cs="Arial"/>
          <w:sz w:val="20"/>
          <w:szCs w:val="20"/>
        </w:rPr>
      </w:pPr>
      <w:r>
        <w:rPr>
          <w:rFonts w:ascii="Arial" w:hAnsi="Arial" w:cs="Arial"/>
          <w:sz w:val="20"/>
          <w:szCs w:val="20"/>
          <w:lang w:val="es-US"/>
        </w:rPr>
        <w:t>Puede sentir dolor durante el procedimiento de escleroterapia o después del él.  El dolor o el ardor persistente y constante puede ser una señal de extravasación de la solución esclerosante y amenaza de necrosis tisular.  Informe a su cirujano si tiene dolor y ardor persistente después del procedimiento de escleroterapia.  El dolor crónico se puede presentar muy rara vez producto de nervios atrapados en el tejido cicatricial o bien por el estiramiento del tejido.</w:t>
      </w:r>
    </w:p>
    <w:p w14:paraId="62CBF96C" w14:textId="77777777" w:rsidR="0099225E" w:rsidRPr="00636DE3" w:rsidRDefault="0099225E" w:rsidP="009A0D38">
      <w:pPr>
        <w:widowControl w:val="0"/>
        <w:autoSpaceDE w:val="0"/>
        <w:autoSpaceDN w:val="0"/>
        <w:adjustRightInd w:val="0"/>
        <w:jc w:val="both"/>
        <w:rPr>
          <w:rFonts w:ascii="Arial" w:hAnsi="Arial" w:cs="Arial"/>
          <w:sz w:val="20"/>
          <w:szCs w:val="20"/>
        </w:rPr>
      </w:pPr>
    </w:p>
    <w:p w14:paraId="462C8DCF" w14:textId="77777777" w:rsidR="00583283" w:rsidRPr="00636DE3" w:rsidRDefault="00583283" w:rsidP="00583283">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3649156B" w14:textId="0469EA25" w:rsidR="00583283" w:rsidRPr="00636DE3" w:rsidRDefault="00583283" w:rsidP="00583283">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daño a los pulmones luego de la escleroterapia.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procedimiento de escleroterapia,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2CC76DD5" w14:textId="77777777" w:rsidR="00583283" w:rsidRPr="00636DE3" w:rsidRDefault="00583283" w:rsidP="00583283">
      <w:pPr>
        <w:keepLines/>
        <w:widowControl w:val="0"/>
        <w:autoSpaceDE w:val="0"/>
        <w:autoSpaceDN w:val="0"/>
        <w:adjustRightInd w:val="0"/>
        <w:jc w:val="both"/>
        <w:rPr>
          <w:rFonts w:ascii="Arial" w:hAnsi="Arial" w:cs="Arial"/>
          <w:sz w:val="20"/>
          <w:szCs w:val="20"/>
        </w:rPr>
      </w:pPr>
    </w:p>
    <w:p w14:paraId="79CD548D" w14:textId="77777777" w:rsidR="00583283" w:rsidRPr="00636DE3" w:rsidRDefault="00583283" w:rsidP="00583283">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55318CB3" w14:textId="6E11A630" w:rsidR="00583283" w:rsidRPr="00636DE3" w:rsidRDefault="00583283" w:rsidP="00583283">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la zona tratada con escleroterapia. Por lo general, se resuelven sin la necesidad de un tratamiento médico o quirúrgico.  Es importante analizar con el cirujano la toma de cualquier anticonceptivo oral.  Determinadas píldoras con dosis elevadas de estrógeno pueden aumentar el riesgo de venas trombosadas.  Tener </w:t>
      </w:r>
      <w:r>
        <w:rPr>
          <w:rFonts w:ascii="Arial" w:hAnsi="Arial" w:cs="Arial"/>
          <w:sz w:val="20"/>
          <w:szCs w:val="20"/>
          <w:lang w:val="es-US"/>
        </w:rPr>
        <w:lastRenderedPageBreak/>
        <w:t xml:space="preserve">antecedentes de sangrado o problemas de coagulación también puede aumentar el riesgo de venas trombosadas. </w:t>
      </w:r>
    </w:p>
    <w:p w14:paraId="68EF8305"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47824868" w14:textId="77777777" w:rsidR="00583283" w:rsidRPr="00636DE3" w:rsidRDefault="00583283" w:rsidP="00583283">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6C20A5B4" w14:textId="36216CC2" w:rsidR="00583283" w:rsidRPr="00636DE3" w:rsidRDefault="00583283" w:rsidP="00583283">
      <w:pPr>
        <w:jc w:val="both"/>
        <w:rPr>
          <w:rFonts w:ascii="Arial" w:hAnsi="Arial" w:cs="Arial"/>
          <w:sz w:val="20"/>
          <w:szCs w:val="20"/>
        </w:rPr>
      </w:pPr>
      <w:r>
        <w:rPr>
          <w:rFonts w:ascii="Arial" w:hAnsi="Arial" w:cs="Arial"/>
          <w:sz w:val="20"/>
          <w:szCs w:val="20"/>
          <w:lang w:val="es-US"/>
        </w:rPr>
        <w:t>En casos excepcionales, se informaron alergias locales a la cinta, a vendajes o agentes esclerosantes.  Pueden ocurrir reacciones sistémicas graves, entre ellas choque (anafilaxis), en respuesta a los fármacos administrados durante el procedimiento y a medicamentos recetados.  Las reacciones alérgicas pueden requerir tratamiento adicional.  Es importante que informe a su médico sobre cualquier antecedente de reacciones alérgicas.</w:t>
      </w:r>
    </w:p>
    <w:p w14:paraId="3B81E81F" w14:textId="77777777" w:rsidR="00583283" w:rsidRPr="00636DE3" w:rsidRDefault="00583283" w:rsidP="00583283">
      <w:pPr>
        <w:jc w:val="both"/>
        <w:rPr>
          <w:rFonts w:ascii="Arial" w:hAnsi="Arial" w:cs="Arial"/>
          <w:sz w:val="20"/>
          <w:szCs w:val="20"/>
        </w:rPr>
      </w:pPr>
    </w:p>
    <w:p w14:paraId="01B2BF50" w14:textId="77777777" w:rsidR="00583283" w:rsidRPr="00636DE3" w:rsidRDefault="00583283" w:rsidP="00583283">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41620F91" w14:textId="3B5628EA" w:rsidR="00583283" w:rsidRPr="00636DE3" w:rsidRDefault="00583283" w:rsidP="00583283">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 </w:t>
      </w:r>
    </w:p>
    <w:p w14:paraId="69FC0DA9" w14:textId="77777777" w:rsidR="00583283" w:rsidRPr="00636DE3" w:rsidRDefault="00583283" w:rsidP="00583283">
      <w:pPr>
        <w:jc w:val="both"/>
        <w:rPr>
          <w:rFonts w:ascii="Arial" w:hAnsi="Arial" w:cs="Arial"/>
          <w:b/>
          <w:sz w:val="20"/>
          <w:szCs w:val="20"/>
          <w:u w:val="single"/>
        </w:rPr>
      </w:pPr>
    </w:p>
    <w:p w14:paraId="05A4F107" w14:textId="77777777" w:rsidR="00583283" w:rsidRPr="00636DE3" w:rsidRDefault="00583283" w:rsidP="00583283">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23BF4AD9" w14:textId="77777777" w:rsidR="00583283" w:rsidRPr="00636DE3" w:rsidRDefault="00583283" w:rsidP="00583283">
      <w:pPr>
        <w:widowControl w:val="0"/>
        <w:jc w:val="both"/>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7CA72E3C" w14:textId="77777777" w:rsidR="00583283" w:rsidRPr="00636DE3" w:rsidRDefault="00583283" w:rsidP="00583283">
      <w:pPr>
        <w:widowControl w:val="0"/>
        <w:autoSpaceDE w:val="0"/>
        <w:autoSpaceDN w:val="0"/>
        <w:adjustRightInd w:val="0"/>
        <w:jc w:val="both"/>
        <w:rPr>
          <w:rFonts w:ascii="Arial" w:hAnsi="Arial" w:cs="Arial"/>
          <w:sz w:val="20"/>
          <w:szCs w:val="20"/>
        </w:rPr>
      </w:pPr>
    </w:p>
    <w:p w14:paraId="34A5B7F9" w14:textId="77777777" w:rsidR="00583283" w:rsidRPr="00636DE3" w:rsidRDefault="00583283" w:rsidP="00583283">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548F8ED1" w14:textId="23E05099" w:rsidR="00583283" w:rsidRPr="00636DE3" w:rsidRDefault="00583283" w:rsidP="0058328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Cuanto más realistas sean sus expectativas respecto de los resultados, mejores le parecerán los resultados obtenidos.  Algunos pacientes nunca alcanzan los objetivos o resultados deseados, pero no por culpa del cirujano.  Es posible que usted se sienta decepcionado con los resultados de la escleroterapia.  Luego de la escleroterapia se pueden producir asimetría, cambios en la forma y el tamaño corporal, pérdida de las funciones, alteraciones en la herida, mala cicatrización, y pérdida de la sensibilidad.  Puede que sea necesario realizar procedimientos adicionales o una cirugía con el fin de mejorar los resultados.  Los resultados no satisfactorios pueden NO mejorar con los tratamientos adicionales. </w:t>
      </w:r>
    </w:p>
    <w:p w14:paraId="2266CD15" w14:textId="77777777" w:rsidR="00583283" w:rsidRPr="00636DE3" w:rsidRDefault="00583283" w:rsidP="00583283">
      <w:pPr>
        <w:keepNext/>
        <w:tabs>
          <w:tab w:val="left" w:pos="8190"/>
        </w:tabs>
        <w:jc w:val="both"/>
        <w:outlineLvl w:val="0"/>
        <w:rPr>
          <w:rFonts w:ascii="Arial" w:hAnsi="Arial"/>
          <w:b/>
          <w:sz w:val="22"/>
          <w:u w:val="single"/>
        </w:rPr>
      </w:pPr>
    </w:p>
    <w:p w14:paraId="5CD65A58" w14:textId="77777777" w:rsidR="00583283" w:rsidRPr="00636DE3" w:rsidRDefault="00583283" w:rsidP="00583283">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2654D942" w14:textId="77777777" w:rsidR="00583283" w:rsidRPr="00636DE3" w:rsidRDefault="00583283" w:rsidP="00583283">
      <w:pPr>
        <w:tabs>
          <w:tab w:val="left" w:pos="8190"/>
        </w:tabs>
        <w:jc w:val="both"/>
        <w:rPr>
          <w:sz w:val="20"/>
          <w:szCs w:val="20"/>
        </w:rPr>
      </w:pPr>
    </w:p>
    <w:p w14:paraId="201F730C" w14:textId="77777777" w:rsidR="00583283" w:rsidRPr="00636DE3" w:rsidRDefault="00583283" w:rsidP="00583283">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718D646E" w14:textId="1F85CDC0" w:rsidR="00583283" w:rsidRPr="00636DE3" w:rsidRDefault="00583283" w:rsidP="00583283">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una afección médica como arritmia cardíaca, </w:t>
      </w:r>
      <w:proofErr w:type="spellStart"/>
      <w:r>
        <w:rPr>
          <w:rFonts w:ascii="Arial" w:hAnsi="Arial"/>
          <w:snapToGrid w:val="0"/>
          <w:sz w:val="20"/>
          <w:szCs w:val="20"/>
          <w:lang w:val="es-US"/>
        </w:rPr>
        <w:t>stents</w:t>
      </w:r>
      <w:proofErr w:type="spellEnd"/>
      <w:r>
        <w:rPr>
          <w:rFonts w:ascii="Arial" w:hAnsi="Arial"/>
          <w:snapToGrid w:val="0"/>
          <w:sz w:val="20"/>
          <w:szCs w:val="20"/>
          <w:lang w:val="es-US"/>
        </w:rPr>
        <w:t xml:space="preserve"> cardíacos, bloqueo en los vasos sanguíneos o coágulos sanguíneos, y toma medicamentos para diluir la sangre y prevenir la formación de coágulos como </w:t>
      </w:r>
      <w:proofErr w:type="spellStart"/>
      <w:r>
        <w:rPr>
          <w:rFonts w:ascii="Arial" w:hAnsi="Arial"/>
          <w:snapToGrid w:val="0"/>
          <w:sz w:val="20"/>
          <w:szCs w:val="20"/>
          <w:lang w:val="es-US"/>
        </w:rPr>
        <w:t>Plavix</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rFonts w:ascii="Tahoma" w:hAnsi="Tahoma"/>
          <w:sz w:val="20"/>
          <w:szCs w:val="20"/>
          <w:vertAlign w:val="superscript"/>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Tahoma" w:hAnsi="Tahoma"/>
          <w:sz w:val="20"/>
          <w:szCs w:val="20"/>
          <w:vertAlign w:val="superscript"/>
          <w:lang w:val="es-US"/>
        </w:rPr>
        <w:t>®</w:t>
      </w:r>
      <w:r>
        <w:rPr>
          <w:rFonts w:ascii="Arial" w:hAnsi="Arial"/>
          <w:snapToGrid w:val="0"/>
          <w:sz w:val="20"/>
          <w:szCs w:val="20"/>
          <w:lang w:val="es-US"/>
        </w:rPr>
        <w:t xml:space="preserve">, analice con su cirujano plástico el manejo de dichos medicamentos al momento de realizarse la escleroterapia.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5852BE54" w14:textId="77777777" w:rsidR="003838BD" w:rsidRPr="00636DE3" w:rsidRDefault="003838BD" w:rsidP="00583283">
      <w:pPr>
        <w:widowControl w:val="0"/>
        <w:tabs>
          <w:tab w:val="num" w:pos="1080"/>
        </w:tabs>
        <w:jc w:val="both"/>
        <w:rPr>
          <w:rFonts w:ascii="Arial" w:hAnsi="Arial" w:cs="Arial"/>
          <w:snapToGrid w:val="0"/>
          <w:sz w:val="20"/>
          <w:szCs w:val="20"/>
        </w:rPr>
      </w:pPr>
    </w:p>
    <w:p w14:paraId="795C8BC8" w14:textId="19C371D8" w:rsidR="00583283" w:rsidRPr="00636DE3" w:rsidRDefault="00583283" w:rsidP="00583283">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6E6B6DBE" w14:textId="77777777" w:rsidR="00583283" w:rsidRPr="00636DE3" w:rsidRDefault="00583283" w:rsidP="00583283">
      <w:pPr>
        <w:keepLines/>
        <w:widowControl w:val="0"/>
        <w:tabs>
          <w:tab w:val="num" w:pos="1080"/>
        </w:tabs>
        <w:jc w:val="both"/>
        <w:rPr>
          <w:rFonts w:ascii="Arial" w:hAnsi="Arial" w:cs="Arial"/>
          <w:snapToGrid w:val="0"/>
          <w:sz w:val="20"/>
          <w:szCs w:val="20"/>
        </w:rPr>
      </w:pPr>
    </w:p>
    <w:p w14:paraId="2A5DF60E" w14:textId="77777777" w:rsidR="00583283" w:rsidRPr="00636DE3" w:rsidRDefault="00583283" w:rsidP="00583283">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71B53D71" w14:textId="6B3311C5" w:rsidR="00583283" w:rsidRPr="00636DE3" w:rsidRDefault="00583283" w:rsidP="00583283">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agrandamiento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51030765" w14:textId="77777777" w:rsidR="00583283" w:rsidRPr="00636DE3" w:rsidRDefault="00583283" w:rsidP="00583283">
      <w:pPr>
        <w:autoSpaceDE w:val="0"/>
        <w:autoSpaceDN w:val="0"/>
        <w:adjustRightInd w:val="0"/>
        <w:jc w:val="both"/>
        <w:rPr>
          <w:rFonts w:ascii="Arial" w:hAnsi="Arial" w:cs="Arial"/>
          <w:b/>
          <w:sz w:val="20"/>
          <w:szCs w:val="20"/>
          <w:u w:val="single"/>
        </w:rPr>
      </w:pPr>
    </w:p>
    <w:p w14:paraId="7C3F8488" w14:textId="77777777" w:rsidR="00583283" w:rsidRPr="00636DE3" w:rsidRDefault="00583283" w:rsidP="00583283">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2BCC4341" w14:textId="4D69FE49" w:rsidR="00C57AA8" w:rsidRPr="00636DE3" w:rsidRDefault="00583283" w:rsidP="00C57AA8">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después de la cirugía antes de viajar en avión.  En caso de tener que realizar un vuelo/viaje largo durante el período posoperatorio inmediato, puede ser necesario administrar medicamentos para la prevención de la TVP/EP.</w:t>
      </w:r>
    </w:p>
    <w:p w14:paraId="563CD32D" w14:textId="77777777" w:rsidR="00583283" w:rsidRPr="00636DE3" w:rsidRDefault="00583283" w:rsidP="00583283">
      <w:pPr>
        <w:autoSpaceDE w:val="0"/>
        <w:autoSpaceDN w:val="0"/>
        <w:adjustRightInd w:val="0"/>
        <w:jc w:val="both"/>
        <w:rPr>
          <w:rFonts w:ascii="Arial" w:hAnsi="Arial" w:cs="Arial"/>
          <w:sz w:val="20"/>
          <w:szCs w:val="20"/>
        </w:rPr>
      </w:pPr>
    </w:p>
    <w:p w14:paraId="767E58E2" w14:textId="77777777" w:rsidR="00583283" w:rsidRPr="00636DE3" w:rsidRDefault="00583283" w:rsidP="00583283">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6824D9C0" w14:textId="77777777" w:rsidR="00583283" w:rsidRPr="00636DE3" w:rsidRDefault="00583283" w:rsidP="00583283">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68C27A22" w14:textId="77777777" w:rsidR="00583283" w:rsidRPr="00636DE3" w:rsidRDefault="00583283" w:rsidP="00583283">
      <w:pPr>
        <w:tabs>
          <w:tab w:val="left" w:pos="-720"/>
          <w:tab w:val="left" w:pos="0"/>
        </w:tabs>
        <w:suppressAutoHyphens/>
        <w:jc w:val="both"/>
        <w:rPr>
          <w:rFonts w:ascii="Arial" w:hAnsi="Arial"/>
          <w:spacing w:val="-2"/>
          <w:sz w:val="20"/>
          <w:szCs w:val="20"/>
        </w:rPr>
      </w:pPr>
    </w:p>
    <w:p w14:paraId="07D44CF6" w14:textId="77777777" w:rsidR="00583283" w:rsidRPr="00636DE3" w:rsidRDefault="00583283" w:rsidP="00583283">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76992E57" w14:textId="764D2483" w:rsidR="00583283" w:rsidRPr="00636DE3" w:rsidRDefault="00583283" w:rsidP="00583283">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6D93A98D" w14:textId="77777777" w:rsidR="00583283" w:rsidRPr="00636DE3" w:rsidRDefault="00583283" w:rsidP="00583283">
      <w:pPr>
        <w:widowControl w:val="0"/>
        <w:tabs>
          <w:tab w:val="left" w:pos="1080"/>
        </w:tabs>
        <w:jc w:val="both"/>
        <w:rPr>
          <w:rFonts w:ascii="Arial" w:hAnsi="Arial" w:cs="Arial"/>
          <w:b/>
          <w:snapToGrid w:val="0"/>
          <w:sz w:val="20"/>
          <w:szCs w:val="20"/>
          <w:u w:val="single"/>
        </w:rPr>
      </w:pPr>
    </w:p>
    <w:p w14:paraId="54DC806E" w14:textId="77777777" w:rsidR="00583283" w:rsidRPr="00636DE3" w:rsidRDefault="00583283" w:rsidP="00583283">
      <w:pPr>
        <w:keepLines/>
        <w:widowControl w:val="0"/>
        <w:jc w:val="both"/>
        <w:rPr>
          <w:rFonts w:ascii="Arial" w:hAnsi="Arial" w:cs="Arial"/>
          <w:sz w:val="22"/>
          <w:szCs w:val="20"/>
        </w:rPr>
      </w:pPr>
      <w:r>
        <w:rPr>
          <w:rFonts w:ascii="Arial" w:hAnsi="Arial" w:cs="Arial"/>
          <w:b/>
          <w:bCs/>
          <w:sz w:val="22"/>
          <w:szCs w:val="20"/>
          <w:u w:val="single"/>
          <w:lang w:val="es-US"/>
        </w:rPr>
        <w:t>Relaciones íntimas luego de la escleroterapia</w:t>
      </w:r>
      <w:r>
        <w:rPr>
          <w:rFonts w:ascii="Arial" w:hAnsi="Arial" w:cs="Arial"/>
          <w:b/>
          <w:bCs/>
          <w:sz w:val="22"/>
          <w:szCs w:val="20"/>
          <w:lang w:val="es-US"/>
        </w:rPr>
        <w:t>:</w:t>
      </w:r>
      <w:r>
        <w:rPr>
          <w:rFonts w:ascii="Arial" w:hAnsi="Arial" w:cs="Arial"/>
          <w:sz w:val="22"/>
          <w:szCs w:val="20"/>
          <w:lang w:val="es-US"/>
        </w:rPr>
        <w:t xml:space="preserve"> </w:t>
      </w:r>
    </w:p>
    <w:p w14:paraId="2A37DFB1" w14:textId="1D7D93D0" w:rsidR="00583283" w:rsidRPr="00636DE3" w:rsidRDefault="00583283" w:rsidP="00583283">
      <w:pPr>
        <w:keepLines/>
        <w:widowControl w:val="0"/>
        <w:jc w:val="both"/>
        <w:rPr>
          <w:rFonts w:ascii="Arial" w:hAnsi="Arial" w:cs="Arial"/>
          <w:sz w:val="20"/>
          <w:szCs w:val="20"/>
        </w:rPr>
      </w:pPr>
      <w:r>
        <w:rPr>
          <w:rFonts w:ascii="Arial" w:hAnsi="Arial" w:cs="Arial"/>
          <w:sz w:val="20"/>
          <w:szCs w:val="20"/>
          <w:lang w:val="es-US"/>
        </w:rPr>
        <w:t>La escleroterapia implica la coagulación de vasos sanguíneos.  El aumento de cualquier tipo de actividad puede abrir dichos vasos y provocar la recaída de las venas o las telangiectasias.  La actividad que haga aumentar el pulso o la frecuencia cardíaca puede provocar la formación de moretones adicionales, inflamación y la necesidad de someterse a procedimientos adicionales o a una cirugía.  Es recomendable abstenerse de actividades físicas íntimas hasta que el médico considere que es seguro hacerlo.</w:t>
      </w:r>
    </w:p>
    <w:p w14:paraId="3C8D5A13" w14:textId="77777777" w:rsidR="00583283" w:rsidRPr="00636DE3" w:rsidRDefault="00583283" w:rsidP="00583283">
      <w:pPr>
        <w:tabs>
          <w:tab w:val="left" w:pos="-720"/>
          <w:tab w:val="left" w:pos="0"/>
        </w:tabs>
        <w:suppressAutoHyphens/>
        <w:jc w:val="both"/>
        <w:rPr>
          <w:rFonts w:ascii="Arial" w:hAnsi="Arial" w:cs="Arial"/>
          <w:b/>
          <w:bCs/>
          <w:sz w:val="20"/>
          <w:szCs w:val="20"/>
          <w:u w:val="single"/>
        </w:rPr>
      </w:pPr>
    </w:p>
    <w:p w14:paraId="15C55D67" w14:textId="77777777" w:rsidR="00583283" w:rsidRPr="00636DE3" w:rsidRDefault="00583283" w:rsidP="00583283">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027314AC" w14:textId="15EDD13E" w:rsidR="00BB190E" w:rsidRDefault="00583283" w:rsidP="00BB190E">
      <w:pPr>
        <w:tabs>
          <w:tab w:val="num" w:pos="1080"/>
        </w:tabs>
        <w:jc w:val="both"/>
        <w:rPr>
          <w:rFonts w:ascii="Arial" w:hAnsi="Arial" w:cs="Arial"/>
          <w:snapToGrid w:val="0"/>
          <w:sz w:val="20"/>
          <w:szCs w:val="20"/>
          <w:lang w:val="es-US"/>
        </w:rPr>
      </w:pPr>
      <w:r>
        <w:rPr>
          <w:rFonts w:ascii="Arial" w:hAnsi="Arial" w:cs="Arial"/>
          <w:snapToGrid w:val="0"/>
          <w:sz w:val="20"/>
          <w:szCs w:val="20"/>
          <w:lang w:val="es-US"/>
        </w:rPr>
        <w:t>Es importante que todos los pacientes que desean someterse a una escleroterapia electiva tengan expectativas realistas enfocadas en el mejoramiento de la apariencia más que en la perfección.  A veces no es posible evitar las complicaciones o los resultados no satisfactorios, que requieren de escleroterapia adicional o tratamientos con láser y con frecuencia suponen una dosis de estrés.  Antes de la escleroterapia, hable abiertamente con el cirujano cualquier antecedente de trastornos depresivos emocionales o mentales significativos.  Aunque la escleroterapia electiva puede resultar beneficiosa desde el punto de vista psicológico para muchos individuos, no es posible predecir con exactitud los efectos en la salud mental.</w:t>
      </w:r>
    </w:p>
    <w:p w14:paraId="5F8106B9" w14:textId="77777777" w:rsidR="00846EB5" w:rsidRDefault="00846EB5" w:rsidP="00BB190E">
      <w:pPr>
        <w:tabs>
          <w:tab w:val="num" w:pos="1080"/>
        </w:tabs>
        <w:jc w:val="both"/>
        <w:rPr>
          <w:rFonts w:ascii="Arial" w:hAnsi="Arial" w:cs="Arial"/>
          <w:snapToGrid w:val="0"/>
          <w:sz w:val="20"/>
          <w:szCs w:val="20"/>
        </w:rPr>
      </w:pPr>
    </w:p>
    <w:p w14:paraId="271FEF71" w14:textId="0892CA99" w:rsidR="00BC7731" w:rsidRPr="00BB190E" w:rsidRDefault="00BC7731" w:rsidP="00BB190E">
      <w:pPr>
        <w:tabs>
          <w:tab w:val="num" w:pos="1080"/>
        </w:tabs>
        <w:jc w:val="both"/>
        <w:rPr>
          <w:rFonts w:ascii="Arial" w:hAnsi="Arial" w:cs="Arial"/>
          <w:snapToGrid w:val="0"/>
          <w:sz w:val="20"/>
          <w:szCs w:val="20"/>
        </w:rPr>
      </w:pPr>
      <w:r>
        <w:rPr>
          <w:rFonts w:ascii="Arial" w:hAnsi="Arial" w:cs="Arial"/>
          <w:b/>
          <w:bCs/>
          <w:sz w:val="22"/>
          <w:u w:val="single"/>
          <w:lang w:val="es-US"/>
        </w:rPr>
        <w:lastRenderedPageBreak/>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0F318DA8" w14:textId="0C0607F5" w:rsidR="004023DD" w:rsidRPr="00636DE3" w:rsidRDefault="00BC7731" w:rsidP="004023DD">
      <w:pPr>
        <w:widowControl w:val="0"/>
        <w:autoSpaceDE w:val="0"/>
        <w:autoSpaceDN w:val="0"/>
        <w:adjustRightInd w:val="0"/>
        <w:jc w:val="both"/>
        <w:rPr>
          <w:rFonts w:ascii="Arial" w:hAnsi="Arial"/>
          <w:sz w:val="20"/>
          <w:szCs w:val="20"/>
        </w:rPr>
      </w:pPr>
      <w:r>
        <w:rPr>
          <w:rFonts w:ascii="Arial" w:hAnsi="Arial"/>
          <w:sz w:val="20"/>
          <w:szCs w:val="20"/>
          <w:lang w:val="es-US"/>
        </w:rPr>
        <w:t xml:space="preserve">Existen diversas circunstancias que pueden afectar el resultado a largo plazo de la escleroterapia.  No se sabe cómo responderá el tejido o cómo se desarrollará el proceso de cicatrización de la herida luego de la cirugía.  Pueden ser necesarios procedimientos secundarios y/o cirugías.  En caso de que se presenten complicaciones, es posible que deban realizarse procedimientos o una cirugía u otros tratamientos adicionales.  Aunque estos riesgos y complicaciones ocurren con poca frecuencia, la escleroterapia está asociada a los riesgos mencionados.  Pueden ocurrir otras complicaciones y riesgos, pero con menor frecuencia.  La práctica de la medicina y la cirugía no es una ciencia exacta.  Aunque es de esperar que se obtengan buenos resultados, no se pueden garantizar de forma expresa ni implícita los resultados finales.  En algunas situaciones, puede que no sea posible alcanzar resultados óptimos en un único procedimiento de escleroterapia.  Si fuera necesario realizar una escleroterapia adicional,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7B142412" w14:textId="77777777" w:rsidR="00914306" w:rsidRPr="00636DE3" w:rsidRDefault="00914306" w:rsidP="004023DD">
      <w:pPr>
        <w:widowControl w:val="0"/>
        <w:autoSpaceDE w:val="0"/>
        <w:autoSpaceDN w:val="0"/>
        <w:adjustRightInd w:val="0"/>
        <w:jc w:val="both"/>
        <w:rPr>
          <w:rFonts w:ascii="Arial" w:hAnsi="Arial" w:cs="Arial"/>
          <w:sz w:val="20"/>
          <w:szCs w:val="20"/>
        </w:rPr>
      </w:pPr>
    </w:p>
    <w:p w14:paraId="4EB8AFAA" w14:textId="77777777" w:rsidR="00BC7731" w:rsidRPr="00636DE3" w:rsidRDefault="00BC7731" w:rsidP="004023DD">
      <w:pPr>
        <w:widowControl w:val="0"/>
        <w:autoSpaceDE w:val="0"/>
        <w:autoSpaceDN w:val="0"/>
        <w:adjustRightInd w:val="0"/>
        <w:jc w:val="both"/>
        <w:rPr>
          <w:rFonts w:ascii="Arial" w:hAnsi="Arial" w:cs="Arial"/>
          <w:sz w:val="20"/>
          <w:szCs w:val="20"/>
        </w:rPr>
      </w:pPr>
      <w:r>
        <w:rPr>
          <w:rFonts w:ascii="Arial" w:hAnsi="Arial" w:cs="Arial"/>
          <w:b/>
          <w:bCs/>
          <w:sz w:val="22"/>
          <w:u w:val="single"/>
          <w:lang w:val="es-US"/>
        </w:rPr>
        <w:t>COOPERACIÓN DEL PACIENTE</w:t>
      </w:r>
      <w:r>
        <w:rPr>
          <w:rFonts w:ascii="Arial" w:hAnsi="Arial" w:cs="Arial"/>
          <w:sz w:val="22"/>
          <w:lang w:val="es-US"/>
        </w:rPr>
        <w:t xml:space="preserve"> </w:t>
      </w:r>
    </w:p>
    <w:p w14:paraId="1E37E09B" w14:textId="6ECC4051" w:rsidR="00583283" w:rsidRPr="00636DE3" w:rsidRDefault="00BC7731" w:rsidP="00914306">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áreas tratadas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w:t>
      </w:r>
      <w:r>
        <w:rPr>
          <w:rFonts w:ascii="Arial" w:hAnsi="Arial" w:cs="Arial"/>
          <w:sz w:val="20"/>
          <w:szCs w:val="20"/>
          <w:u w:val="words"/>
          <w:lang w:val="es-US"/>
        </w:rPr>
        <w:t xml:space="preserve">No </w:t>
      </w:r>
      <w:r>
        <w:rPr>
          <w:rFonts w:ascii="Arial" w:hAnsi="Arial" w:cs="Arial"/>
          <w:sz w:val="20"/>
          <w:szCs w:val="20"/>
          <w:lang w:val="es-US"/>
        </w:rPr>
        <w:t xml:space="preserve">se deben retirar los vendajes protectores, a menos que así lo indique el cirujano plástico.  La función posoperatoria exitosa depende de los cuidados subsiguientes.  La actividad física que haga aumentar el pulso o la frecuencia cardíaca puede provocar la formación de moretones adicionales, inflamación, acumulación de líquido y la necesidad de someterse a una cirugía.  Es importante que usted participe en los cuidados de seguimiento, regrese a las visitas de seguimiento y promueva la recuperación luego de la escleroterapia.  </w:t>
      </w:r>
    </w:p>
    <w:p w14:paraId="60B05799" w14:textId="77777777" w:rsidR="009A0D38" w:rsidRPr="00636DE3" w:rsidRDefault="009A0D38" w:rsidP="00914306">
      <w:pPr>
        <w:widowControl w:val="0"/>
        <w:tabs>
          <w:tab w:val="left" w:pos="1"/>
        </w:tabs>
        <w:autoSpaceDE w:val="0"/>
        <w:autoSpaceDN w:val="0"/>
        <w:adjustRightInd w:val="0"/>
        <w:jc w:val="both"/>
        <w:rPr>
          <w:rFonts w:ascii="Arial" w:hAnsi="Arial" w:cs="Arial"/>
          <w:sz w:val="20"/>
          <w:szCs w:val="20"/>
        </w:rPr>
      </w:pPr>
    </w:p>
    <w:p w14:paraId="681D78BF" w14:textId="77777777" w:rsidR="00BC7731" w:rsidRPr="00636DE3" w:rsidRDefault="00BC7731" w:rsidP="00583283">
      <w:pPr>
        <w:widowControl w:val="0"/>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4DAE345E" w14:textId="77777777" w:rsidR="00BC7731" w:rsidRPr="00636DE3" w:rsidRDefault="00BC7731" w:rsidP="00583283">
      <w:pPr>
        <w:widowControl w:val="0"/>
        <w:tabs>
          <w:tab w:val="num" w:pos="1080"/>
        </w:tabs>
        <w:jc w:val="both"/>
        <w:rPr>
          <w:rFonts w:ascii="Arial" w:hAnsi="Arial" w:cs="Arial"/>
          <w:b/>
          <w:snapToGrid w:val="0"/>
          <w:sz w:val="20"/>
          <w:szCs w:val="20"/>
          <w:u w:val="single"/>
        </w:rPr>
      </w:pPr>
    </w:p>
    <w:p w14:paraId="2F1BD317" w14:textId="77777777" w:rsidR="00BC7731" w:rsidRPr="00636DE3" w:rsidRDefault="00BC7731" w:rsidP="00BC7731">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i/>
          <w:i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597DE422" w14:textId="29787367" w:rsidR="00BC7731" w:rsidRPr="00636DE3" w:rsidRDefault="00BC7731" w:rsidP="00BC7731">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4DA5D0D4" w14:textId="77777777" w:rsidR="00BC7731" w:rsidRPr="00636DE3" w:rsidRDefault="00BC7731" w:rsidP="00BC7731">
      <w:pPr>
        <w:tabs>
          <w:tab w:val="left" w:pos="8190"/>
        </w:tabs>
        <w:jc w:val="both"/>
        <w:rPr>
          <w:rFonts w:ascii="Arial" w:hAnsi="Arial" w:cs="Arial"/>
          <w:color w:val="000000"/>
          <w:sz w:val="20"/>
          <w:szCs w:val="20"/>
        </w:rPr>
      </w:pPr>
    </w:p>
    <w:p w14:paraId="6D49451B" w14:textId="77777777"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2EED12D2" w14:textId="77777777"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57F7DF6C" w14:textId="38D4A0B3"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5B4329F8" w14:textId="77777777"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AADF2F9" w14:textId="5025CFF0"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3E4F192B" w14:textId="77777777" w:rsidR="00BC7731" w:rsidRPr="00636DE3"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B8550DF" w14:textId="0CEFED7E" w:rsidR="00BC7731" w:rsidRPr="00D91DE8" w:rsidRDefault="00BC7731" w:rsidP="00BC7731">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lastRenderedPageBreak/>
        <w:t>___ Se me ha advertido que deje de fumar de inmediato y se me ha informado de los riesgos, beneficios, expectativas y alternativas a la cirugía si no lo hago.</w:t>
      </w:r>
    </w:p>
    <w:p w14:paraId="447C7B70" w14:textId="77777777" w:rsidR="00BC7731" w:rsidRPr="00636DE3" w:rsidRDefault="00BC7731" w:rsidP="00BC7731">
      <w:pPr>
        <w:tabs>
          <w:tab w:val="left" w:pos="8190"/>
        </w:tabs>
        <w:jc w:val="both"/>
        <w:rPr>
          <w:rFonts w:ascii="Arial" w:hAnsi="Arial" w:cs="Arial"/>
          <w:b/>
          <w:sz w:val="20"/>
          <w:szCs w:val="20"/>
        </w:rPr>
      </w:pPr>
    </w:p>
    <w:p w14:paraId="76985E69" w14:textId="190CEB13" w:rsidR="00BC7731" w:rsidRPr="00636DE3" w:rsidRDefault="00BC7731" w:rsidP="00BC7731">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____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4E6AE378" w14:textId="77777777" w:rsidR="00BC7731" w:rsidRPr="00636DE3" w:rsidRDefault="00BC7731" w:rsidP="00BC7731">
      <w:pPr>
        <w:tabs>
          <w:tab w:val="left" w:pos="8190"/>
        </w:tabs>
        <w:autoSpaceDE w:val="0"/>
        <w:autoSpaceDN w:val="0"/>
        <w:adjustRightInd w:val="0"/>
        <w:jc w:val="both"/>
        <w:rPr>
          <w:rFonts w:ascii="Arial" w:hAnsi="Arial" w:cs="Arial"/>
          <w:sz w:val="20"/>
          <w:szCs w:val="20"/>
        </w:rPr>
      </w:pPr>
    </w:p>
    <w:p w14:paraId="75A56036" w14:textId="55A70D04" w:rsidR="00BC7731" w:rsidRPr="00636DE3" w:rsidRDefault="00BC7731" w:rsidP="00BC7731">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6468EDDA" w14:textId="77777777" w:rsidR="009A0D38" w:rsidRPr="00636DE3" w:rsidRDefault="009A0D38" w:rsidP="00BC7731">
      <w:pPr>
        <w:widowControl w:val="0"/>
        <w:tabs>
          <w:tab w:val="left" w:pos="8190"/>
        </w:tabs>
        <w:jc w:val="both"/>
        <w:rPr>
          <w:rFonts w:ascii="Arial" w:hAnsi="Arial"/>
          <w:b/>
          <w:bCs/>
          <w:snapToGrid w:val="0"/>
          <w:sz w:val="22"/>
          <w:szCs w:val="22"/>
          <w:u w:val="single"/>
        </w:rPr>
      </w:pPr>
    </w:p>
    <w:p w14:paraId="2879B650" w14:textId="392A8440" w:rsidR="00BC7731" w:rsidRPr="00636DE3" w:rsidRDefault="00BC7731" w:rsidP="00BC7731">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6053E70A" w14:textId="43A13042" w:rsidR="00BC7731" w:rsidRPr="00636DE3" w:rsidRDefault="00BC7731" w:rsidP="00BC7731">
      <w:pPr>
        <w:widowControl w:val="0"/>
        <w:jc w:val="both"/>
        <w:rPr>
          <w:rFonts w:ascii="Arial" w:hAnsi="Arial"/>
          <w:snapToGrid w:val="0"/>
          <w:sz w:val="20"/>
          <w:szCs w:val="20"/>
        </w:rPr>
      </w:pPr>
      <w:r>
        <w:rPr>
          <w:rFonts w:ascii="Arial" w:hAnsi="Arial"/>
          <w:snapToGrid w:val="0"/>
          <w:sz w:val="20"/>
          <w:szCs w:val="20"/>
          <w:lang w:val="es-US"/>
        </w:rPr>
        <w:t xml:space="preserve">Se advierte a los individuos que padecen trastornos respiratorios, tales como apnea obstructiva del sueño, y que dependen de dispositivos de PPCVR (presión positiva continua en las vías respiratorias) o que utilizan oxígeno nocturno, que enfrentan un riesgo significativo de paro respiratorio y muerte al consumir medicamentos analgésicos narcóticos luego de cualquier procedimiento.  Esta es una consideración importante a la hora de evaluar la seguridad de los procedimientos quirúrgicos en términos de complicaciones muy graves, entre ellas la muerte, relacionadas con afecciones médicas preexistentes. </w:t>
      </w:r>
    </w:p>
    <w:p w14:paraId="0DD34B85" w14:textId="77777777" w:rsidR="003838BD" w:rsidRPr="00636DE3" w:rsidRDefault="003838BD" w:rsidP="00BC7731">
      <w:pPr>
        <w:widowControl w:val="0"/>
        <w:jc w:val="both"/>
        <w:rPr>
          <w:rFonts w:ascii="Arial" w:hAnsi="Arial"/>
          <w:snapToGrid w:val="0"/>
          <w:sz w:val="20"/>
          <w:szCs w:val="20"/>
        </w:rPr>
      </w:pPr>
    </w:p>
    <w:p w14:paraId="7E04DB78" w14:textId="77777777" w:rsidR="00BC7731" w:rsidRPr="00636DE3" w:rsidRDefault="00BC7731" w:rsidP="00BC7731">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1B64869A" w14:textId="77777777" w:rsidR="00BC7731" w:rsidRPr="00636DE3" w:rsidRDefault="00BC7731" w:rsidP="00BC7731">
      <w:pPr>
        <w:widowControl w:val="0"/>
        <w:tabs>
          <w:tab w:val="left" w:pos="8190"/>
        </w:tabs>
        <w:jc w:val="both"/>
        <w:rPr>
          <w:rFonts w:ascii="Arial" w:hAnsi="Arial"/>
          <w:snapToGrid w:val="0"/>
          <w:sz w:val="20"/>
          <w:szCs w:val="20"/>
        </w:rPr>
      </w:pPr>
    </w:p>
    <w:p w14:paraId="7A8C8D18"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7D0DD909"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174C3046"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60E4A699"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3ED82C20"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06219AB9" w14:textId="77777777" w:rsidR="00BC7731" w:rsidRPr="00636DE3" w:rsidRDefault="00BC7731" w:rsidP="00BC7731">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52396F8A" w14:textId="77777777" w:rsidR="00BC7731" w:rsidRPr="00636DE3" w:rsidRDefault="00BC7731" w:rsidP="00BC7731">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0078F427" w14:textId="77777777" w:rsidR="00BC7731" w:rsidRPr="00636DE3" w:rsidRDefault="00BC7731" w:rsidP="00BC7731">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3B3B28AD" w14:textId="77777777" w:rsidR="00BC7731" w:rsidRPr="00636DE3" w:rsidRDefault="00BC7731" w:rsidP="00583283">
      <w:pPr>
        <w:widowControl w:val="0"/>
        <w:tabs>
          <w:tab w:val="num" w:pos="1080"/>
        </w:tabs>
        <w:jc w:val="both"/>
        <w:rPr>
          <w:rFonts w:ascii="Arial" w:hAnsi="Arial" w:cs="Arial"/>
          <w:b/>
          <w:snapToGrid w:val="0"/>
          <w:sz w:val="20"/>
          <w:szCs w:val="20"/>
          <w:u w:val="single"/>
        </w:rPr>
      </w:pPr>
    </w:p>
    <w:p w14:paraId="67944AA4" w14:textId="77777777" w:rsidR="00583283" w:rsidRPr="00636DE3" w:rsidRDefault="00583283" w:rsidP="00583283">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3F005A0F" w14:textId="4C304F72" w:rsidR="00583283" w:rsidRPr="00636DE3" w:rsidRDefault="00583283" w:rsidP="00583283">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invasivo conlleva el riesgo de aparición de coágulos sanguíneos, trombosis venosa profunda (TVP) y embolia pulmonar (EP).  Dicho riesgo varía según los factores enumerados a continuación.  A mayores factores de riesgo, más elevado será el peligro y mayor será la necesidad de que usted los comprenda y comience a caminar y a mover las piernas cuando se lo permita su médico.  También puede valerse de medias de compresión, dispositivos de compresión de piernas inquietas y medicamentos para disminuir el riesgo. </w:t>
      </w:r>
    </w:p>
    <w:p w14:paraId="0B8BBB2F" w14:textId="77777777" w:rsidR="00583283" w:rsidRPr="00636DE3" w:rsidRDefault="00583283" w:rsidP="00583283">
      <w:pPr>
        <w:widowControl w:val="0"/>
        <w:tabs>
          <w:tab w:val="num" w:pos="1080"/>
        </w:tabs>
        <w:jc w:val="both"/>
        <w:rPr>
          <w:rFonts w:ascii="Arial" w:hAnsi="Arial"/>
          <w:strike/>
          <w:snapToGrid w:val="0"/>
          <w:sz w:val="20"/>
          <w:szCs w:val="20"/>
        </w:rPr>
      </w:pPr>
    </w:p>
    <w:p w14:paraId="0A98A35D" w14:textId="0DCB35D6" w:rsidR="00583283" w:rsidRPr="00636DE3" w:rsidRDefault="00583283" w:rsidP="00583283">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1CBFDD7C" w14:textId="77777777" w:rsidR="00583283" w:rsidRPr="00636DE3" w:rsidRDefault="00583283" w:rsidP="00583283">
      <w:pPr>
        <w:rPr>
          <w:rFonts w:ascii="Arial" w:hAnsi="Arial" w:cs="Arial"/>
          <w:sz w:val="20"/>
        </w:rPr>
      </w:pPr>
    </w:p>
    <w:p w14:paraId="07A0A874" w14:textId="77777777" w:rsidR="00583283" w:rsidRPr="00636DE3" w:rsidRDefault="00583283" w:rsidP="00583283">
      <w:pPr>
        <w:rPr>
          <w:rFonts w:ascii="Arial" w:hAnsi="Arial" w:cs="Arial"/>
          <w:sz w:val="20"/>
        </w:rPr>
      </w:pPr>
      <w:r w:rsidRPr="00846EB5">
        <w:rPr>
          <w:rFonts w:ascii="Arial" w:hAnsi="Arial" w:cs="Arial"/>
          <w:sz w:val="20"/>
          <w:u w:val="single"/>
          <w:lang w:val="es-US"/>
        </w:rPr>
        <w:tab/>
      </w:r>
      <w:r>
        <w:rPr>
          <w:rFonts w:ascii="Arial" w:hAnsi="Arial" w:cs="Arial"/>
          <w:sz w:val="20"/>
          <w:lang w:val="es-US"/>
        </w:rPr>
        <w:t xml:space="preserve"> Antecedentes pasados de coágulos sanguíneos</w:t>
      </w:r>
    </w:p>
    <w:p w14:paraId="396B2BC7" w14:textId="544B7CD3" w:rsidR="00583283" w:rsidRPr="00636DE3" w:rsidRDefault="00846EB5" w:rsidP="00583283">
      <w:pPr>
        <w:rPr>
          <w:rFonts w:ascii="Arial" w:hAnsi="Arial" w:cs="Arial"/>
          <w:sz w:val="20"/>
        </w:rPr>
      </w:pPr>
      <w:r w:rsidRPr="00846EB5">
        <w:rPr>
          <w:rFonts w:ascii="Arial" w:hAnsi="Arial" w:cs="Arial"/>
          <w:sz w:val="20"/>
          <w:u w:val="single"/>
          <w:lang w:val="es-US"/>
        </w:rPr>
        <w:tab/>
      </w:r>
      <w:r w:rsidR="00583283">
        <w:rPr>
          <w:rFonts w:ascii="Arial" w:hAnsi="Arial" w:cs="Arial"/>
          <w:sz w:val="20"/>
          <w:lang w:val="es-US"/>
        </w:rPr>
        <w:t xml:space="preserve"> Historial familiar de coágulos sanguíneos</w:t>
      </w:r>
    </w:p>
    <w:p w14:paraId="5F7B4FA0" w14:textId="1639DA64" w:rsidR="00583283" w:rsidRPr="00636DE3" w:rsidRDefault="00846EB5" w:rsidP="00583283">
      <w:pPr>
        <w:rPr>
          <w:rFonts w:ascii="Arial" w:hAnsi="Arial" w:cs="Arial"/>
          <w:sz w:val="20"/>
        </w:rPr>
      </w:pPr>
      <w:r w:rsidRPr="00846EB5">
        <w:rPr>
          <w:rFonts w:ascii="Arial" w:hAnsi="Arial" w:cs="Arial"/>
          <w:sz w:val="20"/>
          <w:u w:val="single"/>
          <w:lang w:val="es-US"/>
        </w:rPr>
        <w:lastRenderedPageBreak/>
        <w:tab/>
      </w:r>
      <w:r w:rsidR="00583283">
        <w:rPr>
          <w:rFonts w:ascii="Arial" w:hAnsi="Arial" w:cs="Arial"/>
          <w:sz w:val="20"/>
          <w:lang w:val="es-US"/>
        </w:rPr>
        <w:t xml:space="preserve"> Píldoras anticonceptivas</w:t>
      </w:r>
    </w:p>
    <w:p w14:paraId="18AAA144" w14:textId="7782746F" w:rsidR="00583283" w:rsidRPr="00636DE3" w:rsidRDefault="00846EB5" w:rsidP="00583283">
      <w:pPr>
        <w:rPr>
          <w:rFonts w:ascii="Arial" w:hAnsi="Arial" w:cs="Arial"/>
          <w:sz w:val="20"/>
        </w:rPr>
      </w:pPr>
      <w:r w:rsidRPr="00846EB5">
        <w:rPr>
          <w:rFonts w:ascii="Arial" w:hAnsi="Arial" w:cs="Arial"/>
          <w:sz w:val="20"/>
          <w:u w:val="single"/>
          <w:lang w:val="es-US"/>
        </w:rPr>
        <w:tab/>
      </w:r>
      <w:r w:rsidR="00583283">
        <w:rPr>
          <w:rFonts w:ascii="Arial" w:hAnsi="Arial" w:cs="Arial"/>
          <w:sz w:val="20"/>
          <w:lang w:val="es-US"/>
        </w:rPr>
        <w:t xml:space="preserve"> Medicamentos para estimulación hormonal</w:t>
      </w:r>
    </w:p>
    <w:p w14:paraId="64F97602" w14:textId="4175EB75" w:rsidR="00583283" w:rsidRPr="00636DE3" w:rsidRDefault="00846EB5" w:rsidP="00583283">
      <w:pPr>
        <w:rPr>
          <w:rFonts w:ascii="Arial" w:hAnsi="Arial" w:cs="Arial"/>
          <w:sz w:val="20"/>
        </w:rPr>
      </w:pPr>
      <w:r w:rsidRPr="00846EB5">
        <w:rPr>
          <w:rFonts w:ascii="Arial" w:hAnsi="Arial" w:cs="Arial"/>
          <w:sz w:val="20"/>
          <w:u w:val="single"/>
          <w:lang w:val="es-US"/>
        </w:rPr>
        <w:tab/>
      </w:r>
      <w:r w:rsidR="00583283">
        <w:rPr>
          <w:rFonts w:ascii="Arial" w:hAnsi="Arial" w:cs="Arial"/>
          <w:sz w:val="20"/>
          <w:lang w:val="es-US"/>
        </w:rPr>
        <w:t xml:space="preserve"> Inflamación en las piernas </w:t>
      </w:r>
    </w:p>
    <w:p w14:paraId="51310F6E" w14:textId="6AB66AF7" w:rsidR="00583283" w:rsidRPr="00636DE3" w:rsidRDefault="00846EB5" w:rsidP="00583283">
      <w:pPr>
        <w:rPr>
          <w:rFonts w:ascii="Arial" w:hAnsi="Arial" w:cs="Arial"/>
          <w:sz w:val="20"/>
        </w:rPr>
      </w:pPr>
      <w:r w:rsidRPr="00846EB5">
        <w:rPr>
          <w:rFonts w:ascii="Arial" w:hAnsi="Arial" w:cs="Arial"/>
          <w:sz w:val="20"/>
          <w:u w:val="single"/>
          <w:lang w:val="es-US"/>
        </w:rPr>
        <w:tab/>
      </w:r>
      <w:r w:rsidR="00583283">
        <w:rPr>
          <w:rFonts w:ascii="Arial" w:hAnsi="Arial" w:cs="Arial"/>
          <w:sz w:val="20"/>
          <w:lang w:val="es-US"/>
        </w:rPr>
        <w:t xml:space="preserve"> Antecedentes de cáncer</w:t>
      </w:r>
    </w:p>
    <w:p w14:paraId="6229CD98" w14:textId="35AF91E0" w:rsidR="00583283" w:rsidRPr="00636DE3" w:rsidRDefault="00846EB5" w:rsidP="00583283">
      <w:pPr>
        <w:rPr>
          <w:rFonts w:ascii="Arial" w:hAnsi="Arial" w:cs="Arial"/>
          <w:sz w:val="20"/>
        </w:rPr>
      </w:pPr>
      <w:r w:rsidRPr="00846EB5">
        <w:rPr>
          <w:rFonts w:ascii="Arial" w:hAnsi="Arial" w:cs="Arial"/>
          <w:sz w:val="20"/>
          <w:u w:val="single"/>
          <w:lang w:val="es-US"/>
        </w:rPr>
        <w:tab/>
      </w:r>
      <w:r w:rsidR="00583283">
        <w:rPr>
          <w:rFonts w:ascii="Arial" w:hAnsi="Arial" w:cs="Arial"/>
          <w:sz w:val="20"/>
          <w:lang w:val="es-US"/>
        </w:rPr>
        <w:t xml:space="preserve"> Dosis elevadas de vitaminas</w:t>
      </w:r>
    </w:p>
    <w:p w14:paraId="78C129DD" w14:textId="5E85DA5D" w:rsidR="00583283" w:rsidRPr="00636DE3" w:rsidRDefault="00846EB5" w:rsidP="00583283">
      <w:pPr>
        <w:rPr>
          <w:rFonts w:ascii="Arial" w:hAnsi="Arial" w:cs="Arial"/>
          <w:sz w:val="20"/>
        </w:rPr>
      </w:pPr>
      <w:r w:rsidRPr="00846EB5">
        <w:rPr>
          <w:rFonts w:ascii="Arial" w:hAnsi="Arial" w:cs="Arial"/>
          <w:sz w:val="20"/>
          <w:u w:val="single"/>
          <w:lang w:val="es-US"/>
        </w:rPr>
        <w:tab/>
      </w:r>
      <w:r w:rsidR="00583283">
        <w:rPr>
          <w:rFonts w:ascii="Arial" w:hAnsi="Arial" w:cs="Arial"/>
          <w:sz w:val="20"/>
          <w:lang w:val="es-US"/>
        </w:rPr>
        <w:t xml:space="preserve"> Venas varicosas </w:t>
      </w:r>
    </w:p>
    <w:p w14:paraId="257007D6" w14:textId="275970A7" w:rsidR="00583283" w:rsidRPr="00636DE3" w:rsidRDefault="00846EB5" w:rsidP="00583283">
      <w:pPr>
        <w:rPr>
          <w:rFonts w:ascii="Arial" w:hAnsi="Arial" w:cs="Arial"/>
          <w:sz w:val="20"/>
        </w:rPr>
      </w:pPr>
      <w:r w:rsidRPr="00846EB5">
        <w:rPr>
          <w:rFonts w:ascii="Arial" w:hAnsi="Arial" w:cs="Arial"/>
          <w:sz w:val="20"/>
          <w:u w:val="single"/>
          <w:lang w:val="es-US"/>
        </w:rPr>
        <w:tab/>
      </w:r>
      <w:r w:rsidR="00583283">
        <w:rPr>
          <w:rFonts w:ascii="Arial" w:hAnsi="Arial" w:cs="Arial"/>
          <w:sz w:val="20"/>
          <w:lang w:val="es-US"/>
        </w:rPr>
        <w:t xml:space="preserve"> Trastornos cardíacos, hepáticos, pulmonares o del tracto gastrointestinal pasados</w:t>
      </w:r>
    </w:p>
    <w:p w14:paraId="55E95CA8" w14:textId="1E740D24" w:rsidR="00583283" w:rsidRPr="00636DE3" w:rsidRDefault="00846EB5" w:rsidP="00583283">
      <w:pPr>
        <w:rPr>
          <w:rFonts w:ascii="Arial" w:hAnsi="Arial" w:cs="Arial"/>
          <w:sz w:val="20"/>
        </w:rPr>
      </w:pPr>
      <w:r w:rsidRPr="00846EB5">
        <w:rPr>
          <w:rFonts w:ascii="Arial" w:hAnsi="Arial" w:cs="Arial"/>
          <w:sz w:val="20"/>
          <w:u w:val="single"/>
          <w:lang w:val="es-US"/>
        </w:rPr>
        <w:tab/>
      </w:r>
      <w:r w:rsidR="00583283">
        <w:rPr>
          <w:rFonts w:ascii="Arial" w:hAnsi="Arial" w:cs="Arial"/>
          <w:sz w:val="20"/>
          <w:lang w:val="es-US"/>
        </w:rPr>
        <w:t xml:space="preserve"> Antecedentes de varios abortos espontáneos</w:t>
      </w:r>
    </w:p>
    <w:p w14:paraId="7494708B" w14:textId="77777777" w:rsidR="00583283" w:rsidRPr="00636DE3" w:rsidRDefault="00583283" w:rsidP="00583283">
      <w:pPr>
        <w:rPr>
          <w:b/>
        </w:rPr>
      </w:pPr>
    </w:p>
    <w:p w14:paraId="7DAE8AB0" w14:textId="023D895C"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846EB5">
        <w:rPr>
          <w:rFonts w:ascii="Arial" w:hAnsi="Arial" w:cs="Arial"/>
          <w:sz w:val="20"/>
          <w:szCs w:val="20"/>
          <w:u w:val="single"/>
          <w:lang w:val="es-US"/>
        </w:rPr>
        <w:tab/>
      </w:r>
      <w:r w:rsidRPr="00846EB5">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2C0B8E6E" w14:textId="77777777" w:rsidR="003838BD" w:rsidRPr="00636DE3" w:rsidRDefault="00583283" w:rsidP="00EB33C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846EB5">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5263DB9D" w14:textId="77777777"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846EB5">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5BED0514" w14:textId="77777777" w:rsidR="00583283" w:rsidRPr="00636DE3" w:rsidRDefault="00583283" w:rsidP="003838B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2EE8B173" w14:textId="25194AEF"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escleroterapia es electiva y usted es un paciente de alto riesgo, se debe considerar no proceder con dicha escleroterapia electiva. </w:t>
      </w:r>
    </w:p>
    <w:p w14:paraId="2FEC52CF" w14:textId="77777777" w:rsidR="00583283" w:rsidRPr="00636DE3"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color w:val="008000"/>
          <w:sz w:val="20"/>
          <w:szCs w:val="20"/>
          <w:u w:val="single"/>
        </w:rPr>
      </w:pPr>
    </w:p>
    <w:p w14:paraId="1831945C" w14:textId="77777777" w:rsidR="00583283" w:rsidRPr="00636DE3" w:rsidRDefault="00583283" w:rsidP="00583283">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41155A00" w14:textId="0C3F203B"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6B2A7DE6"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82CE0D5"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4CBA2405"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C04A916"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79D77F97"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5B46B273"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4238C383"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16B15B59"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2D0A283F"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79B6B43A"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712D0FE0" w14:textId="77777777" w:rsidR="00583283" w:rsidRPr="00636DE3" w:rsidRDefault="00583283" w:rsidP="005832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68C6F97C" w14:textId="77777777" w:rsidR="00583283" w:rsidRPr="00636DE3" w:rsidRDefault="00583283" w:rsidP="00583283">
      <w:pPr>
        <w:autoSpaceDE w:val="0"/>
        <w:autoSpaceDN w:val="0"/>
        <w:adjustRightInd w:val="0"/>
        <w:jc w:val="both"/>
        <w:rPr>
          <w:rFonts w:ascii="Arial" w:hAnsi="Arial"/>
          <w:sz w:val="20"/>
        </w:rPr>
      </w:pPr>
    </w:p>
    <w:p w14:paraId="345E06A7" w14:textId="77777777" w:rsidR="00583283" w:rsidRPr="00636DE3" w:rsidRDefault="00583283" w:rsidP="00583283">
      <w:pPr>
        <w:tabs>
          <w:tab w:val="left" w:pos="-720"/>
          <w:tab w:val="left" w:pos="0"/>
        </w:tabs>
        <w:suppressAutoHyphens/>
        <w:jc w:val="both"/>
        <w:rPr>
          <w:rFonts w:ascii="Arial" w:hAnsi="Arial" w:cs="Arial"/>
          <w:sz w:val="20"/>
        </w:rPr>
      </w:pPr>
    </w:p>
    <w:p w14:paraId="16321122" w14:textId="77777777" w:rsidR="00583283" w:rsidRPr="002056D1" w:rsidRDefault="00583283" w:rsidP="00583283">
      <w:pPr>
        <w:keepNext/>
        <w:keepLines/>
        <w:jc w:val="both"/>
        <w:rPr>
          <w:rFonts w:ascii="Arial" w:hAnsi="Arial"/>
          <w:sz w:val="22"/>
          <w:u w:val="single"/>
        </w:rPr>
      </w:pPr>
      <w:r w:rsidRPr="002056D1">
        <w:rPr>
          <w:rFonts w:ascii="Arial" w:hAnsi="Arial"/>
          <w:b/>
          <w:bCs/>
          <w:sz w:val="22"/>
          <w:u w:val="single"/>
          <w:lang w:val="es-US"/>
        </w:rPr>
        <w:t>EXENCIÓN DE RESPONSABILIDAD</w:t>
      </w:r>
    </w:p>
    <w:p w14:paraId="19C7FE60" w14:textId="77777777" w:rsidR="00914306" w:rsidRPr="00636DE3" w:rsidRDefault="00914306" w:rsidP="00914306">
      <w:pPr>
        <w:jc w:val="both"/>
        <w:rPr>
          <w:rFonts w:ascii="Arial" w:hAnsi="Arial"/>
          <w:sz w:val="20"/>
          <w:szCs w:val="20"/>
        </w:rPr>
      </w:pPr>
      <w:r>
        <w:rPr>
          <w:rFonts w:ascii="Arial" w:hAnsi="Arial"/>
          <w:sz w:val="20"/>
          <w:szCs w:val="20"/>
          <w:lang w:val="es-US"/>
        </w:rPr>
        <w:t>Los documentos de consentimiento informado se emplean para comunicar información sobre el tratamiento quirúrgico propuesto para una enfermedad o afección, junto con la divulgación de riesgos y forma/s alternativa/s de tratamiento, entre ella/s, la decisión de no continuar con la cirugía.  Este documento se basa en una evaluación detallada de literatura científica y prácticas clínicas relevantes que describen un rango de riesgos generalmente aceptables y formas alternativas para el tratamiento de una enfermedad o afección en particular.  El proceso de consentimiento informado intenta definir principios de divulgación de riesgos que, en general, cumplen con las necesidades de la mayoría de los pacientes en la mayoría de las circunstancias.</w:t>
      </w:r>
    </w:p>
    <w:p w14:paraId="2876651E" w14:textId="77777777" w:rsidR="00914306" w:rsidRPr="00636DE3" w:rsidRDefault="00914306" w:rsidP="00914306">
      <w:pPr>
        <w:jc w:val="both"/>
        <w:rPr>
          <w:rFonts w:ascii="Arial" w:hAnsi="Arial"/>
          <w:sz w:val="20"/>
          <w:szCs w:val="20"/>
        </w:rPr>
      </w:pPr>
    </w:p>
    <w:p w14:paraId="61120B3C" w14:textId="565C8C4A" w:rsidR="00914306" w:rsidRPr="00636DE3" w:rsidRDefault="00914306" w:rsidP="00914306">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0C45E6C0" w14:textId="77777777" w:rsidR="00914306" w:rsidRPr="00636DE3" w:rsidRDefault="00914306" w:rsidP="00914306">
      <w:pPr>
        <w:jc w:val="both"/>
        <w:rPr>
          <w:rFonts w:ascii="Arial" w:hAnsi="Arial"/>
          <w:sz w:val="20"/>
          <w:szCs w:val="20"/>
        </w:rPr>
      </w:pPr>
    </w:p>
    <w:p w14:paraId="70B20114" w14:textId="77777777" w:rsidR="00914306" w:rsidRPr="00636DE3" w:rsidRDefault="00914306" w:rsidP="00914306">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77E05858" w14:textId="77777777" w:rsidR="00914306" w:rsidRPr="00636DE3" w:rsidRDefault="00914306" w:rsidP="00914306">
      <w:pPr>
        <w:jc w:val="both"/>
        <w:rPr>
          <w:rFonts w:ascii="Arial" w:hAnsi="Arial" w:cs="Arial"/>
          <w:b/>
          <w:bCs/>
          <w:sz w:val="20"/>
          <w:szCs w:val="20"/>
        </w:rPr>
      </w:pPr>
    </w:p>
    <w:p w14:paraId="74AA2060" w14:textId="77777777" w:rsidR="00914306" w:rsidRPr="00636DE3" w:rsidRDefault="00914306" w:rsidP="00914306">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3DA8FF2E" w14:textId="77777777" w:rsidR="00583283" w:rsidRPr="00636DE3" w:rsidRDefault="00583283" w:rsidP="00583283">
      <w:pPr>
        <w:jc w:val="both"/>
        <w:sectPr w:rsidR="00583283" w:rsidRPr="00636DE3">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17526EBD" w14:textId="72112412" w:rsidR="00583283" w:rsidRPr="00636DE3" w:rsidRDefault="00583283" w:rsidP="00583283">
      <w:pPr>
        <w:jc w:val="center"/>
        <w:rPr>
          <w:rFonts w:ascii="Arial" w:hAnsi="Arial"/>
          <w:sz w:val="30"/>
          <w:szCs w:val="30"/>
        </w:rPr>
      </w:pPr>
      <w:r>
        <w:rPr>
          <w:rFonts w:ascii="Arial" w:hAnsi="Arial"/>
          <w:sz w:val="30"/>
          <w:szCs w:val="30"/>
          <w:lang w:val="es-US"/>
        </w:rPr>
        <w:lastRenderedPageBreak/>
        <w:t>CONSENTIMIENTO para CIRUGÍA/PROCEDIMIENTO o TRATAMIENTO</w:t>
      </w:r>
    </w:p>
    <w:p w14:paraId="506F1922" w14:textId="77777777" w:rsidR="00583283" w:rsidRPr="00636DE3" w:rsidRDefault="00583283" w:rsidP="00583283">
      <w:pPr>
        <w:rPr>
          <w:rFonts w:ascii="Arial" w:hAnsi="Arial"/>
        </w:rPr>
      </w:pPr>
    </w:p>
    <w:p w14:paraId="51240A56" w14:textId="5D1BFC44" w:rsidR="00583283" w:rsidRPr="00846EB5" w:rsidRDefault="00583283" w:rsidP="00583283">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19"/>
          <w:szCs w:val="19"/>
        </w:rPr>
      </w:pPr>
      <w:r w:rsidRPr="00846EB5">
        <w:rPr>
          <w:rFonts w:ascii="Arial" w:hAnsi="Arial"/>
          <w:sz w:val="19"/>
          <w:szCs w:val="19"/>
          <w:lang w:val="es-US"/>
        </w:rPr>
        <w:t>1.</w:t>
      </w:r>
      <w:r w:rsidRPr="00846EB5">
        <w:rPr>
          <w:rFonts w:ascii="Arial" w:hAnsi="Arial"/>
          <w:sz w:val="19"/>
          <w:szCs w:val="19"/>
          <w:lang w:val="es-US"/>
        </w:rPr>
        <w:tab/>
        <w:t xml:space="preserve">Mediante la presente autorizo al </w:t>
      </w:r>
      <w:r w:rsidR="00391491">
        <w:rPr>
          <w:rFonts w:ascii="Arial" w:hAnsi="Arial"/>
          <w:sz w:val="17"/>
          <w:szCs w:val="17"/>
        </w:rPr>
        <w:t xml:space="preserve">The Oaks Plastic Surgery’s doctors Dr. Danielle </w:t>
      </w:r>
      <w:proofErr w:type="spellStart"/>
      <w:r w:rsidR="00391491">
        <w:rPr>
          <w:rFonts w:ascii="Arial" w:hAnsi="Arial"/>
          <w:sz w:val="17"/>
          <w:szCs w:val="17"/>
        </w:rPr>
        <w:t>Andry</w:t>
      </w:r>
      <w:proofErr w:type="spellEnd"/>
      <w:r w:rsidR="00391491">
        <w:rPr>
          <w:rFonts w:ascii="Arial" w:hAnsi="Arial"/>
          <w:sz w:val="17"/>
          <w:szCs w:val="17"/>
        </w:rPr>
        <w:t xml:space="preserve"> or Dr. </w:t>
      </w:r>
      <w:proofErr w:type="spellStart"/>
      <w:r w:rsidR="00391491">
        <w:rPr>
          <w:rFonts w:ascii="Arial" w:hAnsi="Arial"/>
          <w:sz w:val="17"/>
          <w:szCs w:val="17"/>
        </w:rPr>
        <w:t>Nandhika</w:t>
      </w:r>
      <w:proofErr w:type="spellEnd"/>
      <w:r w:rsidR="00391491">
        <w:rPr>
          <w:rFonts w:ascii="Arial" w:hAnsi="Arial"/>
          <w:sz w:val="17"/>
          <w:szCs w:val="17"/>
        </w:rPr>
        <w:t xml:space="preserve"> Wijay </w:t>
      </w:r>
      <w:bookmarkStart w:id="0" w:name="_GoBack"/>
      <w:bookmarkEnd w:id="0"/>
      <w:r w:rsidRPr="00846EB5">
        <w:rPr>
          <w:rFonts w:ascii="Arial" w:hAnsi="Arial"/>
          <w:sz w:val="19"/>
          <w:szCs w:val="19"/>
          <w:lang w:val="es-US"/>
        </w:rPr>
        <w:t xml:space="preserve">y a sus asistentes seleccionados a practicar una </w:t>
      </w:r>
      <w:r w:rsidRPr="00846EB5">
        <w:rPr>
          <w:rFonts w:ascii="Arial" w:hAnsi="Arial"/>
          <w:b/>
          <w:bCs/>
          <w:sz w:val="19"/>
          <w:szCs w:val="19"/>
          <w:lang w:val="es-US"/>
        </w:rPr>
        <w:t>escleroterapia.</w:t>
      </w:r>
    </w:p>
    <w:p w14:paraId="6EAD6F0A" w14:textId="77777777" w:rsidR="00583283" w:rsidRPr="00846EB5" w:rsidRDefault="00583283" w:rsidP="00583283">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b/>
          <w:sz w:val="19"/>
          <w:szCs w:val="19"/>
        </w:rPr>
      </w:pPr>
      <w:r w:rsidRPr="00846EB5">
        <w:rPr>
          <w:rFonts w:ascii="Arial" w:hAnsi="Arial" w:cs="Arial"/>
          <w:b/>
          <w:bCs/>
          <w:sz w:val="19"/>
          <w:szCs w:val="19"/>
          <w:lang w:val="es-US"/>
        </w:rPr>
        <w:tab/>
      </w:r>
      <w:r w:rsidRPr="00846EB5">
        <w:rPr>
          <w:rFonts w:ascii="Arial" w:hAnsi="Arial" w:cs="Arial"/>
          <w:b/>
          <w:bCs/>
          <w:sz w:val="19"/>
          <w:szCs w:val="19"/>
          <w:lang w:val="es-US"/>
        </w:rPr>
        <w:tab/>
      </w:r>
    </w:p>
    <w:p w14:paraId="0E89BEC2" w14:textId="42AE4DD0" w:rsidR="00583283" w:rsidRPr="00846EB5" w:rsidRDefault="00583283" w:rsidP="00583283">
      <w:pPr>
        <w:rPr>
          <w:rFonts w:ascii="Arial" w:hAnsi="Arial"/>
          <w:b/>
          <w:sz w:val="19"/>
          <w:szCs w:val="19"/>
        </w:rPr>
      </w:pPr>
      <w:r w:rsidRPr="00846EB5">
        <w:rPr>
          <w:rFonts w:ascii="Arial" w:hAnsi="Arial"/>
          <w:sz w:val="19"/>
          <w:szCs w:val="19"/>
          <w:lang w:val="es-US"/>
        </w:rPr>
        <w:t xml:space="preserve">      </w:t>
      </w:r>
      <w:r w:rsidR="002056D1">
        <w:rPr>
          <w:rFonts w:ascii="Arial" w:hAnsi="Arial"/>
          <w:sz w:val="19"/>
          <w:szCs w:val="19"/>
          <w:lang w:val="es-US"/>
        </w:rPr>
        <w:t xml:space="preserve">  </w:t>
      </w:r>
      <w:r w:rsidRPr="00846EB5">
        <w:rPr>
          <w:rFonts w:ascii="Arial" w:hAnsi="Arial"/>
          <w:sz w:val="19"/>
          <w:szCs w:val="19"/>
          <w:lang w:val="es-US"/>
        </w:rPr>
        <w:t xml:space="preserve">He recibido la siguiente hoja informativa: </w:t>
      </w:r>
      <w:r w:rsidRPr="00846EB5">
        <w:rPr>
          <w:rFonts w:ascii="Arial" w:hAnsi="Arial"/>
          <w:b/>
          <w:bCs/>
          <w:sz w:val="19"/>
          <w:szCs w:val="19"/>
          <w:lang w:val="es-US"/>
        </w:rPr>
        <w:t>Escleroterapia.</w:t>
      </w:r>
    </w:p>
    <w:p w14:paraId="5567D026" w14:textId="77777777" w:rsidR="00583283" w:rsidRPr="00846EB5" w:rsidRDefault="00583283" w:rsidP="00583283">
      <w:pPr>
        <w:tabs>
          <w:tab w:val="left" w:pos="450"/>
        </w:tabs>
        <w:ind w:left="450" w:hanging="450"/>
        <w:rPr>
          <w:rFonts w:ascii="Arial" w:hAnsi="Arial" w:cs="Arial"/>
          <w:bCs/>
          <w:sz w:val="19"/>
          <w:szCs w:val="19"/>
        </w:rPr>
      </w:pPr>
    </w:p>
    <w:p w14:paraId="0AA91A13" w14:textId="0374F953" w:rsidR="00583283" w:rsidRPr="00846EB5" w:rsidRDefault="00583283" w:rsidP="00583283">
      <w:pPr>
        <w:tabs>
          <w:tab w:val="left" w:pos="450"/>
        </w:tabs>
        <w:ind w:left="450" w:hanging="450"/>
        <w:rPr>
          <w:rFonts w:ascii="Arial" w:hAnsi="Arial"/>
          <w:sz w:val="19"/>
          <w:szCs w:val="19"/>
        </w:rPr>
      </w:pPr>
      <w:r w:rsidRPr="00846EB5">
        <w:rPr>
          <w:rFonts w:ascii="Arial" w:hAnsi="Arial"/>
          <w:sz w:val="19"/>
          <w:szCs w:val="19"/>
          <w:lang w:val="es-US"/>
        </w:rPr>
        <w:t>2.</w:t>
      </w:r>
      <w:r w:rsidRPr="00846EB5">
        <w:rPr>
          <w:rFonts w:ascii="Arial" w:hAnsi="Arial"/>
          <w:sz w:val="19"/>
          <w:szCs w:val="19"/>
          <w:lang w:val="es-US"/>
        </w:rPr>
        <w:tab/>
        <w:t xml:space="preserve">Reconozco </w:t>
      </w:r>
      <w:proofErr w:type="gramStart"/>
      <w:r w:rsidRPr="00846EB5">
        <w:rPr>
          <w:rFonts w:ascii="Arial" w:hAnsi="Arial"/>
          <w:sz w:val="19"/>
          <w:szCs w:val="19"/>
          <w:lang w:val="es-US"/>
        </w:rPr>
        <w:t>que</w:t>
      </w:r>
      <w:proofErr w:type="gramEnd"/>
      <w:r w:rsidRPr="00846EB5">
        <w:rPr>
          <w:rFonts w:ascii="Arial" w:hAnsi="Arial"/>
          <w:sz w:val="19"/>
          <w:szCs w:val="19"/>
          <w:lang w:val="es-US"/>
        </w:rPr>
        <w:t xml:space="preserve"> durante el curso de la operación y el tratamiento médico o anestesia, la ocurrencia de situaciones no previstas puede hacer necesario que se practiquen procedimientos distintos a los enumerados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1459FD55" w14:textId="77777777" w:rsidR="00583283" w:rsidRPr="00846EB5" w:rsidRDefault="00583283" w:rsidP="00583283">
      <w:pPr>
        <w:tabs>
          <w:tab w:val="left" w:pos="450"/>
        </w:tabs>
        <w:ind w:left="450" w:hanging="450"/>
        <w:rPr>
          <w:rFonts w:ascii="Arial" w:hAnsi="Arial"/>
          <w:sz w:val="19"/>
          <w:szCs w:val="19"/>
        </w:rPr>
      </w:pPr>
    </w:p>
    <w:p w14:paraId="5B5862B8" w14:textId="77777777" w:rsidR="00583283" w:rsidRPr="00846EB5" w:rsidRDefault="00583283" w:rsidP="00583283">
      <w:pPr>
        <w:tabs>
          <w:tab w:val="left" w:pos="450"/>
        </w:tabs>
        <w:ind w:left="450" w:hanging="450"/>
        <w:rPr>
          <w:rFonts w:ascii="Arial" w:hAnsi="Arial"/>
          <w:sz w:val="19"/>
          <w:szCs w:val="19"/>
        </w:rPr>
      </w:pPr>
      <w:r w:rsidRPr="00846EB5">
        <w:rPr>
          <w:rFonts w:ascii="Arial" w:hAnsi="Arial"/>
          <w:sz w:val="19"/>
          <w:szCs w:val="19"/>
          <w:lang w:val="es-US"/>
        </w:rPr>
        <w:t>3.</w:t>
      </w:r>
      <w:r w:rsidRPr="00846EB5">
        <w:rPr>
          <w:rFonts w:ascii="Arial" w:hAnsi="Arial"/>
          <w:sz w:val="19"/>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68D01990" w14:textId="77777777" w:rsidR="00583283" w:rsidRPr="00846EB5" w:rsidRDefault="00583283" w:rsidP="00583283">
      <w:pPr>
        <w:tabs>
          <w:tab w:val="left" w:pos="450"/>
        </w:tabs>
        <w:ind w:left="450" w:hanging="450"/>
        <w:rPr>
          <w:rFonts w:ascii="Arial" w:hAnsi="Arial"/>
          <w:sz w:val="19"/>
          <w:szCs w:val="19"/>
        </w:rPr>
      </w:pPr>
    </w:p>
    <w:p w14:paraId="127198A9" w14:textId="115E0068" w:rsidR="00583283" w:rsidRPr="00846EB5" w:rsidRDefault="00583283" w:rsidP="00583283">
      <w:pPr>
        <w:tabs>
          <w:tab w:val="left" w:pos="450"/>
        </w:tabs>
        <w:autoSpaceDE w:val="0"/>
        <w:autoSpaceDN w:val="0"/>
        <w:adjustRightInd w:val="0"/>
        <w:ind w:left="450" w:hanging="450"/>
        <w:rPr>
          <w:rFonts w:ascii="Arial" w:hAnsi="Arial" w:cs="Arial"/>
          <w:sz w:val="19"/>
          <w:szCs w:val="19"/>
        </w:rPr>
      </w:pPr>
      <w:r w:rsidRPr="00846EB5">
        <w:rPr>
          <w:rFonts w:ascii="Arial" w:hAnsi="Arial"/>
          <w:sz w:val="19"/>
          <w:szCs w:val="19"/>
          <w:lang w:val="es-US"/>
        </w:rPr>
        <w:t>4.</w:t>
      </w:r>
      <w:r w:rsidRPr="00846EB5">
        <w:rPr>
          <w:rFonts w:ascii="Arial" w:hAnsi="Arial"/>
          <w:sz w:val="19"/>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2AFA3BBA" w14:textId="77777777" w:rsidR="00583283" w:rsidRPr="00846EB5" w:rsidRDefault="00583283" w:rsidP="00583283">
      <w:pPr>
        <w:tabs>
          <w:tab w:val="left" w:pos="450"/>
        </w:tabs>
        <w:ind w:left="450" w:hanging="450"/>
        <w:rPr>
          <w:rFonts w:ascii="Arial" w:hAnsi="Arial" w:cs="Arial"/>
          <w:sz w:val="19"/>
          <w:szCs w:val="19"/>
        </w:rPr>
      </w:pPr>
    </w:p>
    <w:p w14:paraId="5CD2081D" w14:textId="18D11AA9" w:rsidR="00583283" w:rsidRPr="00846EB5" w:rsidRDefault="00583283" w:rsidP="00583283">
      <w:pPr>
        <w:tabs>
          <w:tab w:val="left" w:pos="450"/>
        </w:tabs>
        <w:ind w:left="450" w:hanging="450"/>
        <w:rPr>
          <w:rFonts w:ascii="Arial" w:hAnsi="Arial"/>
          <w:sz w:val="19"/>
          <w:szCs w:val="19"/>
        </w:rPr>
      </w:pPr>
      <w:r w:rsidRPr="00846EB5">
        <w:rPr>
          <w:rFonts w:ascii="Arial" w:hAnsi="Arial"/>
          <w:sz w:val="19"/>
          <w:szCs w:val="19"/>
          <w:lang w:val="es-US"/>
        </w:rPr>
        <w:t>5.</w:t>
      </w:r>
      <w:r w:rsidRPr="00846EB5">
        <w:rPr>
          <w:rFonts w:ascii="Arial" w:hAnsi="Arial"/>
          <w:sz w:val="19"/>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008E2D8F" w14:textId="77777777" w:rsidR="00583283" w:rsidRPr="00846EB5" w:rsidRDefault="00583283" w:rsidP="00583283">
      <w:pPr>
        <w:tabs>
          <w:tab w:val="left" w:pos="450"/>
        </w:tabs>
        <w:ind w:left="450" w:hanging="450"/>
        <w:rPr>
          <w:rFonts w:ascii="Arial" w:hAnsi="Arial"/>
          <w:sz w:val="19"/>
          <w:szCs w:val="19"/>
        </w:rPr>
      </w:pPr>
    </w:p>
    <w:p w14:paraId="69768570" w14:textId="77777777" w:rsidR="00583283" w:rsidRPr="00846EB5" w:rsidRDefault="00583283" w:rsidP="00583283">
      <w:pPr>
        <w:tabs>
          <w:tab w:val="left" w:pos="450"/>
        </w:tabs>
        <w:ind w:left="450" w:hanging="450"/>
        <w:rPr>
          <w:rFonts w:ascii="Arial" w:hAnsi="Arial"/>
          <w:sz w:val="19"/>
          <w:szCs w:val="19"/>
        </w:rPr>
      </w:pPr>
      <w:r w:rsidRPr="00846EB5">
        <w:rPr>
          <w:rFonts w:ascii="Arial" w:hAnsi="Arial"/>
          <w:sz w:val="19"/>
          <w:szCs w:val="19"/>
          <w:lang w:val="es-US"/>
        </w:rPr>
        <w:t>6.</w:t>
      </w:r>
      <w:r w:rsidRPr="00846EB5">
        <w:rPr>
          <w:rFonts w:ascii="Arial" w:hAnsi="Arial"/>
          <w:sz w:val="19"/>
          <w:szCs w:val="19"/>
          <w:lang w:val="es-US"/>
        </w:rPr>
        <w:tab/>
        <w:t>Con fines de avanzar en la educación médica, doy mi consentimiento a la admisión de observadores a la sala de operaciones.</w:t>
      </w:r>
    </w:p>
    <w:p w14:paraId="02EA0644" w14:textId="77777777" w:rsidR="00583283" w:rsidRPr="00846EB5" w:rsidRDefault="00583283" w:rsidP="00583283">
      <w:pPr>
        <w:tabs>
          <w:tab w:val="left" w:pos="450"/>
        </w:tabs>
        <w:ind w:left="450" w:hanging="450"/>
        <w:rPr>
          <w:rFonts w:ascii="Arial" w:hAnsi="Arial"/>
          <w:sz w:val="19"/>
          <w:szCs w:val="19"/>
        </w:rPr>
      </w:pPr>
    </w:p>
    <w:p w14:paraId="66FEFED8" w14:textId="5E425864" w:rsidR="00583283" w:rsidRPr="00846EB5" w:rsidRDefault="00583283" w:rsidP="00583283">
      <w:pPr>
        <w:tabs>
          <w:tab w:val="left" w:pos="450"/>
        </w:tabs>
        <w:ind w:left="450" w:hanging="450"/>
        <w:rPr>
          <w:rFonts w:ascii="Arial" w:hAnsi="Arial"/>
          <w:sz w:val="19"/>
          <w:szCs w:val="19"/>
        </w:rPr>
      </w:pPr>
      <w:r w:rsidRPr="00846EB5">
        <w:rPr>
          <w:rFonts w:ascii="Arial" w:hAnsi="Arial"/>
          <w:sz w:val="19"/>
          <w:szCs w:val="19"/>
          <w:lang w:val="es-US"/>
        </w:rPr>
        <w:t>7.</w:t>
      </w:r>
      <w:r w:rsidRPr="00846EB5">
        <w:rPr>
          <w:rFonts w:ascii="Arial" w:hAnsi="Arial"/>
          <w:sz w:val="19"/>
          <w:szCs w:val="19"/>
          <w:lang w:val="es-US"/>
        </w:rPr>
        <w:tab/>
        <w:t>Doy mi consentimiento a la eliminación de tejidos, dispositivos médicos, o partes corporales que se extraigan.</w:t>
      </w:r>
    </w:p>
    <w:p w14:paraId="5F83A1C0" w14:textId="77777777" w:rsidR="00583283" w:rsidRPr="00846EB5" w:rsidRDefault="00583283" w:rsidP="00583283">
      <w:pPr>
        <w:tabs>
          <w:tab w:val="left" w:pos="450"/>
        </w:tabs>
        <w:ind w:left="450" w:hanging="450"/>
        <w:rPr>
          <w:rFonts w:ascii="Arial" w:hAnsi="Arial" w:cs="Arial"/>
          <w:sz w:val="19"/>
          <w:szCs w:val="19"/>
        </w:rPr>
      </w:pPr>
    </w:p>
    <w:p w14:paraId="57E12834" w14:textId="77777777" w:rsidR="00583283" w:rsidRPr="00846EB5" w:rsidRDefault="00583283" w:rsidP="00583283">
      <w:pPr>
        <w:tabs>
          <w:tab w:val="left" w:pos="450"/>
        </w:tabs>
        <w:ind w:left="450" w:hanging="450"/>
        <w:rPr>
          <w:rFonts w:ascii="Arial" w:hAnsi="Arial" w:cs="Arial"/>
          <w:sz w:val="19"/>
          <w:szCs w:val="19"/>
        </w:rPr>
      </w:pPr>
      <w:r w:rsidRPr="00846EB5">
        <w:rPr>
          <w:rFonts w:ascii="Arial" w:hAnsi="Arial" w:cs="Arial"/>
          <w:sz w:val="19"/>
          <w:szCs w:val="19"/>
          <w:lang w:val="es-US"/>
        </w:rPr>
        <w:t>8.</w:t>
      </w:r>
      <w:r w:rsidRPr="00846EB5">
        <w:rPr>
          <w:rFonts w:ascii="Arial" w:hAnsi="Arial" w:cs="Arial"/>
          <w:sz w:val="19"/>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73D02A7B" w14:textId="77777777" w:rsidR="00583283" w:rsidRPr="00846EB5" w:rsidRDefault="00583283" w:rsidP="00583283">
      <w:pPr>
        <w:tabs>
          <w:tab w:val="left" w:pos="450"/>
        </w:tabs>
        <w:ind w:left="450" w:hanging="450"/>
        <w:rPr>
          <w:rFonts w:ascii="Arial" w:hAnsi="Arial"/>
          <w:sz w:val="19"/>
          <w:szCs w:val="19"/>
        </w:rPr>
      </w:pPr>
    </w:p>
    <w:p w14:paraId="13FA977D" w14:textId="61D13732" w:rsidR="00583283" w:rsidRPr="00846EB5" w:rsidRDefault="00583283" w:rsidP="00583283">
      <w:pPr>
        <w:tabs>
          <w:tab w:val="left" w:pos="450"/>
        </w:tabs>
        <w:ind w:left="450" w:hanging="450"/>
        <w:rPr>
          <w:rFonts w:ascii="Arial" w:hAnsi="Arial"/>
          <w:sz w:val="19"/>
          <w:szCs w:val="19"/>
        </w:rPr>
      </w:pPr>
      <w:r w:rsidRPr="00846EB5">
        <w:rPr>
          <w:rFonts w:ascii="Arial" w:hAnsi="Arial"/>
          <w:sz w:val="19"/>
          <w:szCs w:val="19"/>
          <w:lang w:val="es-US"/>
        </w:rPr>
        <w:t>9.</w:t>
      </w:r>
      <w:r w:rsidRPr="00846EB5">
        <w:rPr>
          <w:rFonts w:ascii="Arial" w:hAnsi="Arial"/>
          <w:sz w:val="19"/>
          <w:szCs w:val="19"/>
          <w:lang w:val="es-US"/>
        </w:rPr>
        <w:tab/>
        <w:t>Autorizo la divulgación de mi número de Seguridad Social a las agencias pertinentes para fines de informe legal y registro de dispositivo médico, si es aplicable.</w:t>
      </w:r>
    </w:p>
    <w:p w14:paraId="0F9251FB" w14:textId="77777777" w:rsidR="00583283" w:rsidRPr="00846EB5" w:rsidRDefault="00583283" w:rsidP="00583283">
      <w:pPr>
        <w:tabs>
          <w:tab w:val="left" w:pos="450"/>
        </w:tabs>
        <w:spacing w:before="100" w:beforeAutospacing="1" w:after="100" w:afterAutospacing="1" w:line="240" w:lineRule="atLeast"/>
        <w:ind w:left="450" w:hanging="450"/>
        <w:rPr>
          <w:rFonts w:ascii="Arial" w:hAnsi="Arial" w:cs="Arial"/>
          <w:color w:val="000000"/>
          <w:sz w:val="19"/>
          <w:szCs w:val="19"/>
        </w:rPr>
      </w:pPr>
      <w:r w:rsidRPr="00846EB5">
        <w:rPr>
          <w:rFonts w:ascii="Arial" w:hAnsi="Arial" w:cs="Arial"/>
          <w:color w:val="000000"/>
          <w:sz w:val="19"/>
          <w:szCs w:val="19"/>
          <w:lang w:val="es-US"/>
        </w:rPr>
        <w:t>10.</w:t>
      </w:r>
      <w:r w:rsidRPr="00846EB5">
        <w:rPr>
          <w:rFonts w:ascii="Arial" w:hAnsi="Arial" w:cs="Arial"/>
          <w:color w:val="000000"/>
          <w:sz w:val="19"/>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7B5FCD2B" w14:textId="3B5FEF48" w:rsidR="00583283" w:rsidRPr="00846EB5" w:rsidRDefault="00583283" w:rsidP="00583283">
      <w:pPr>
        <w:rPr>
          <w:rFonts w:ascii="Arial" w:hAnsi="Arial" w:cs="Arial"/>
          <w:sz w:val="19"/>
          <w:szCs w:val="19"/>
        </w:rPr>
      </w:pPr>
      <w:r w:rsidRPr="00846EB5">
        <w:rPr>
          <w:rFonts w:ascii="Arial" w:hAnsi="Arial" w:cs="Arial"/>
          <w:sz w:val="19"/>
          <w:szCs w:val="19"/>
          <w:lang w:val="es-US"/>
        </w:rPr>
        <w:t xml:space="preserve">11.   Me doy cuenta de que tengo la opción de no realizar la operación.  Renuncio a este procedimiento _____. </w:t>
      </w:r>
    </w:p>
    <w:p w14:paraId="254ED34C" w14:textId="77777777" w:rsidR="00583283" w:rsidRPr="00846EB5" w:rsidRDefault="00583283" w:rsidP="00BC7731">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5C0CDB02" w14:textId="77777777" w:rsidR="00583283" w:rsidRPr="00846EB5" w:rsidRDefault="00583283" w:rsidP="00583283">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846EB5">
        <w:rPr>
          <w:rFonts w:ascii="Arial" w:hAnsi="Arial" w:cs="Arial"/>
          <w:sz w:val="19"/>
          <w:szCs w:val="19"/>
          <w:lang w:val="es-US"/>
        </w:rPr>
        <w:t>12.</w:t>
      </w:r>
      <w:r w:rsidRPr="00846EB5">
        <w:rPr>
          <w:rFonts w:ascii="Arial" w:hAnsi="Arial" w:cs="Arial"/>
          <w:sz w:val="19"/>
          <w:szCs w:val="19"/>
          <w:lang w:val="es-US"/>
        </w:rPr>
        <w:tab/>
        <w:t>SE ME HA EXPLICADO LO SIGUIENTE EN TÉRMINOS QUE PUEDO ENTENDER:</w:t>
      </w:r>
    </w:p>
    <w:p w14:paraId="743AB1BE" w14:textId="77777777" w:rsidR="00583283" w:rsidRPr="00846EB5" w:rsidRDefault="00583283" w:rsidP="0058328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846EB5">
        <w:rPr>
          <w:rFonts w:ascii="Arial" w:hAnsi="Arial" w:cs="Arial"/>
          <w:sz w:val="19"/>
          <w:szCs w:val="19"/>
          <w:lang w:val="es-US"/>
        </w:rPr>
        <w:tab/>
        <w:t>a.</w:t>
      </w:r>
      <w:r w:rsidRPr="00846EB5">
        <w:rPr>
          <w:rFonts w:ascii="Arial" w:hAnsi="Arial" w:cs="Arial"/>
          <w:sz w:val="19"/>
          <w:szCs w:val="19"/>
          <w:lang w:val="es-US"/>
        </w:rPr>
        <w:tab/>
        <w:t>EL TRATAMIENTO O PROCEDIMIENTO ANTEDICHO QUE SE REALIZARÁ</w:t>
      </w:r>
    </w:p>
    <w:p w14:paraId="0AC1B3F2" w14:textId="77777777" w:rsidR="00583283" w:rsidRPr="00846EB5" w:rsidRDefault="00583283" w:rsidP="0058328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846EB5">
        <w:rPr>
          <w:rFonts w:ascii="Arial" w:hAnsi="Arial" w:cs="Arial"/>
          <w:sz w:val="19"/>
          <w:szCs w:val="19"/>
          <w:lang w:val="es-US"/>
        </w:rPr>
        <w:tab/>
        <w:t>b.</w:t>
      </w:r>
      <w:r w:rsidRPr="00846EB5">
        <w:rPr>
          <w:rFonts w:ascii="Arial" w:hAnsi="Arial" w:cs="Arial"/>
          <w:sz w:val="19"/>
          <w:szCs w:val="19"/>
          <w:lang w:val="es-US"/>
        </w:rPr>
        <w:tab/>
        <w:t>LAS POSIBLES OPCIONES DE PROCEDIMIENTOS O MÉTODOS DE TRATAMIENTO ALTERNATIVOS</w:t>
      </w:r>
    </w:p>
    <w:p w14:paraId="4421105F" w14:textId="77777777" w:rsidR="00583283" w:rsidRPr="00846EB5" w:rsidRDefault="00583283" w:rsidP="00583283">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846EB5">
        <w:rPr>
          <w:rFonts w:ascii="Arial" w:hAnsi="Arial" w:cs="Arial"/>
          <w:sz w:val="19"/>
          <w:szCs w:val="19"/>
          <w:lang w:val="es-US"/>
        </w:rPr>
        <w:tab/>
        <w:t>c.</w:t>
      </w:r>
      <w:r w:rsidRPr="00846EB5">
        <w:rPr>
          <w:rFonts w:ascii="Arial" w:hAnsi="Arial" w:cs="Arial"/>
          <w:sz w:val="19"/>
          <w:szCs w:val="19"/>
          <w:lang w:val="es-US"/>
        </w:rPr>
        <w:tab/>
        <w:t>LOS RIESGOS DEL PROCEDIMIENTO O TRATAMIENTO PROPUESTO</w:t>
      </w:r>
    </w:p>
    <w:p w14:paraId="437DF4F6" w14:textId="77777777" w:rsidR="00583283" w:rsidRPr="00846EB5" w:rsidRDefault="00583283" w:rsidP="005832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22B6326" w14:textId="77777777" w:rsidR="00583283" w:rsidRPr="00846EB5"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846EB5">
        <w:rPr>
          <w:rFonts w:ascii="Arial" w:hAnsi="Arial" w:cs="Arial"/>
          <w:sz w:val="19"/>
          <w:szCs w:val="19"/>
          <w:lang w:val="es-US"/>
        </w:rPr>
        <w:tab/>
        <w:t>DOY MI CONSENTIMIENTO AL TRATAMIENTO O PROCEDIMIENTO Y A LOS ELEMENTOS ENUMERADOS ANTERIORMENTE (1-12)</w:t>
      </w:r>
      <w:r w:rsidRPr="00846EB5">
        <w:rPr>
          <w:rFonts w:ascii="Arial" w:hAnsi="Arial" w:cs="Arial"/>
          <w:sz w:val="19"/>
          <w:szCs w:val="19"/>
          <w:lang w:val="es-US"/>
        </w:rPr>
        <w:br/>
        <w:t>ESTOY SATISFECHO CON LA EXPLICACIÓN OFRECIDA.</w:t>
      </w:r>
    </w:p>
    <w:p w14:paraId="65878437" w14:textId="77777777" w:rsidR="00583283" w:rsidRPr="00846EB5"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AE822E6" w14:textId="77777777" w:rsidR="00583283" w:rsidRPr="00846EB5"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846EB5">
        <w:rPr>
          <w:rFonts w:ascii="Arial" w:hAnsi="Arial" w:cs="Arial"/>
          <w:sz w:val="19"/>
          <w:szCs w:val="19"/>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p>
    <w:p w14:paraId="568FA121" w14:textId="77777777" w:rsidR="00583283" w:rsidRPr="00846EB5"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846EB5">
        <w:rPr>
          <w:rFonts w:ascii="Arial" w:hAnsi="Arial" w:cs="Arial"/>
          <w:sz w:val="19"/>
          <w:szCs w:val="19"/>
          <w:lang w:val="es-US"/>
        </w:rPr>
        <w:tab/>
        <w:t>Paciente o persona autorizada a firmar en su lugar</w:t>
      </w:r>
    </w:p>
    <w:p w14:paraId="5F254514" w14:textId="77777777" w:rsidR="00583283" w:rsidRPr="00846EB5"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33D80528" w14:textId="77777777" w:rsidR="00583283" w:rsidRPr="00846EB5" w:rsidRDefault="00583283" w:rsidP="00583283">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014A90CC" w14:textId="77777777" w:rsidR="00583283" w:rsidRPr="00846EB5" w:rsidRDefault="00583283" w:rsidP="0091430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846EB5">
        <w:rPr>
          <w:rFonts w:ascii="Arial" w:hAnsi="Arial" w:cs="Arial"/>
          <w:sz w:val="19"/>
          <w:szCs w:val="19"/>
          <w:lang w:val="es-US"/>
        </w:rPr>
        <w:tab/>
        <w:t xml:space="preserve">Fecha/hora__________________________ Testigo </w:t>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r w:rsidRPr="00846EB5">
        <w:rPr>
          <w:rFonts w:ascii="Arial" w:hAnsi="Arial" w:cs="Arial"/>
          <w:sz w:val="19"/>
          <w:szCs w:val="19"/>
          <w:u w:val="single"/>
          <w:lang w:val="es-US"/>
        </w:rPr>
        <w:tab/>
      </w:r>
    </w:p>
    <w:sectPr w:rsidR="00583283" w:rsidRPr="00846EB5" w:rsidSect="00583283">
      <w:headerReference w:type="default" r:id="rId13"/>
      <w:footerReference w:type="default" r:id="rId14"/>
      <w:headerReference w:type="first" r:id="rId15"/>
      <w:footerReference w:type="first" r:id="rId16"/>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7438E" w14:textId="77777777" w:rsidR="00532897" w:rsidRDefault="00532897" w:rsidP="00583283">
      <w:r>
        <w:separator/>
      </w:r>
    </w:p>
  </w:endnote>
  <w:endnote w:type="continuationSeparator" w:id="0">
    <w:p w14:paraId="23E3A451" w14:textId="77777777" w:rsidR="00532897" w:rsidRDefault="00532897" w:rsidP="0058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00000083" w:usb1="00000000" w:usb2="00000000" w:usb3="00000000" w:csb0="00000009"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8164" w14:textId="231B7526" w:rsidR="00583283" w:rsidRPr="00E57EE0" w:rsidRDefault="00583283" w:rsidP="00583283">
    <w:pPr>
      <w:tabs>
        <w:tab w:val="center" w:pos="4410"/>
        <w:tab w:val="right" w:pos="8280"/>
      </w:tabs>
      <w:rPr>
        <w:rFonts w:ascii="Arial" w:hAnsi="Arial" w:cs="Arial"/>
        <w:b/>
        <w:sz w:val="20"/>
      </w:rPr>
    </w:pPr>
    <w:r>
      <w:rPr>
        <w:rFonts w:ascii="Arial" w:hAnsi="Arial" w:cs="Arial"/>
        <w:b/>
        <w:bCs/>
        <w:sz w:val="20"/>
        <w:lang w:val="es-US"/>
      </w:rPr>
      <w:t xml:space="preserve">Página </w:t>
    </w:r>
    <w:r>
      <w:rPr>
        <w:rFonts w:ascii="Arial" w:hAnsi="Arial" w:cs="Arial"/>
        <w:b/>
        <w:bCs/>
        <w:sz w:val="20"/>
        <w:lang w:val="es-US"/>
      </w:rPr>
      <w:fldChar w:fldCharType="begin"/>
    </w:r>
    <w:r>
      <w:rPr>
        <w:rFonts w:ascii="Arial" w:hAnsi="Arial" w:cs="Arial"/>
        <w:b/>
        <w:bCs/>
        <w:sz w:val="20"/>
        <w:lang w:val="es-US"/>
      </w:rPr>
      <w:instrText xml:space="preserve"> PAGE </w:instrText>
    </w:r>
    <w:r>
      <w:rPr>
        <w:rFonts w:ascii="Arial" w:hAnsi="Arial" w:cs="Arial"/>
        <w:b/>
        <w:bCs/>
        <w:sz w:val="20"/>
        <w:lang w:val="es-US"/>
      </w:rPr>
      <w:fldChar w:fldCharType="separate"/>
    </w:r>
    <w:r w:rsidR="00E12681">
      <w:rPr>
        <w:rFonts w:ascii="Arial" w:hAnsi="Arial" w:cs="Arial"/>
        <w:b/>
        <w:bCs/>
        <w:noProof/>
        <w:sz w:val="20"/>
        <w:lang w:val="es-US"/>
      </w:rPr>
      <w:t>2</w:t>
    </w:r>
    <w:r>
      <w:rPr>
        <w:rFonts w:ascii="Arial" w:hAnsi="Arial" w:cs="Arial"/>
        <w:b/>
        <w:bCs/>
        <w:sz w:val="20"/>
        <w:lang w:val="es-US"/>
      </w:rPr>
      <w:fldChar w:fldCharType="end"/>
    </w:r>
    <w:r>
      <w:rPr>
        <w:rFonts w:ascii="Arial" w:hAnsi="Arial" w:cs="Arial"/>
        <w:b/>
        <w:bCs/>
        <w:sz w:val="20"/>
        <w:lang w:val="es-US"/>
      </w:rPr>
      <w:t xml:space="preserve"> de </w:t>
    </w:r>
    <w:r>
      <w:rPr>
        <w:rFonts w:ascii="Arial" w:hAnsi="Arial" w:cs="Arial"/>
        <w:b/>
        <w:bCs/>
        <w:sz w:val="20"/>
        <w:lang w:val="es-US"/>
      </w:rPr>
      <w:fldChar w:fldCharType="begin"/>
    </w:r>
    <w:r>
      <w:rPr>
        <w:rFonts w:ascii="Arial" w:hAnsi="Arial" w:cs="Arial"/>
        <w:b/>
        <w:bCs/>
        <w:sz w:val="20"/>
        <w:lang w:val="es-US"/>
      </w:rPr>
      <w:instrText xml:space="preserve"> NUMPAGES  </w:instrText>
    </w:r>
    <w:r>
      <w:rPr>
        <w:rFonts w:ascii="Arial" w:hAnsi="Arial" w:cs="Arial"/>
        <w:b/>
        <w:bCs/>
        <w:sz w:val="20"/>
        <w:lang w:val="es-US"/>
      </w:rPr>
      <w:fldChar w:fldCharType="separate"/>
    </w:r>
    <w:r w:rsidR="00E12681">
      <w:rPr>
        <w:rFonts w:ascii="Arial" w:hAnsi="Arial" w:cs="Arial"/>
        <w:b/>
        <w:bCs/>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p>
  <w:p w14:paraId="31F3CEF7" w14:textId="2BC2E074" w:rsidR="00583283" w:rsidRPr="00E57EE0" w:rsidRDefault="00E12681" w:rsidP="00583283">
    <w:pPr>
      <w:tabs>
        <w:tab w:val="center" w:pos="4410"/>
        <w:tab w:val="right" w:pos="9360"/>
      </w:tabs>
      <w:jc w:val="right"/>
      <w:rPr>
        <w:rFonts w:ascii="Arial" w:hAnsi="Arial" w:cs="Arial"/>
        <w:sz w:val="18"/>
      </w:rPr>
    </w:pPr>
    <w:r>
      <w:rPr>
        <w:rFonts w:ascii="Arial" w:hAnsi="Arial" w:cs="Arial"/>
        <w:sz w:val="18"/>
        <w:lang w:val="es-US"/>
      </w:rPr>
      <w:t>©2018</w:t>
    </w:r>
    <w:r w:rsidR="00583283">
      <w:rPr>
        <w:rFonts w:ascii="Arial" w:hAnsi="Arial" w:cs="Arial"/>
        <w:sz w:val="18"/>
        <w:lang w:val="es-US"/>
      </w:rPr>
      <w:t xml:space="preserve"> American </w:t>
    </w:r>
    <w:proofErr w:type="spellStart"/>
    <w:r w:rsidR="00583283">
      <w:rPr>
        <w:rFonts w:ascii="Arial" w:hAnsi="Arial" w:cs="Arial"/>
        <w:sz w:val="18"/>
        <w:lang w:val="es-US"/>
      </w:rPr>
      <w:t>Society</w:t>
    </w:r>
    <w:proofErr w:type="spellEnd"/>
    <w:r w:rsidR="00583283">
      <w:rPr>
        <w:rFonts w:ascii="Arial" w:hAnsi="Arial" w:cs="Arial"/>
        <w:sz w:val="18"/>
        <w:lang w:val="es-US"/>
      </w:rPr>
      <w:t xml:space="preserve"> </w:t>
    </w:r>
    <w:proofErr w:type="spellStart"/>
    <w:r w:rsidR="00583283">
      <w:rPr>
        <w:rFonts w:ascii="Arial" w:hAnsi="Arial" w:cs="Arial"/>
        <w:sz w:val="18"/>
        <w:lang w:val="es-US"/>
      </w:rPr>
      <w:t>of</w:t>
    </w:r>
    <w:proofErr w:type="spellEnd"/>
    <w:r w:rsidR="00583283">
      <w:rPr>
        <w:rFonts w:ascii="Arial" w:hAnsi="Arial" w:cs="Arial"/>
        <w:sz w:val="18"/>
        <w:lang w:val="es-US"/>
      </w:rPr>
      <w:t xml:space="preserve"> </w:t>
    </w:r>
    <w:proofErr w:type="spellStart"/>
    <w:r w:rsidR="00583283">
      <w:rPr>
        <w:rFonts w:ascii="Arial" w:hAnsi="Arial" w:cs="Arial"/>
        <w:sz w:val="18"/>
        <w:lang w:val="es-US"/>
      </w:rPr>
      <w:t>Plastic</w:t>
    </w:r>
    <w:proofErr w:type="spellEnd"/>
    <w:r w:rsidR="00583283">
      <w:rPr>
        <w:rFonts w:ascii="Arial" w:hAnsi="Arial" w:cs="Arial"/>
        <w:sz w:val="18"/>
        <w:lang w:val="es-US"/>
      </w:rPr>
      <w:t xml:space="preserve"> </w:t>
    </w:r>
    <w:proofErr w:type="spellStart"/>
    <w:r w:rsidR="00583283">
      <w:rPr>
        <w:rFonts w:ascii="Arial" w:hAnsi="Arial" w:cs="Arial"/>
        <w:sz w:val="18"/>
        <w:lang w:val="es-US"/>
      </w:rPr>
      <w:t>Surgeons</w:t>
    </w:r>
    <w:proofErr w:type="spellEnd"/>
    <w:r w:rsidR="00583283">
      <w:rPr>
        <w:rFonts w:ascii="Arial" w:hAnsi="Arial" w:cs="Arial"/>
        <w:sz w:val="18"/>
        <w:vertAlign w:val="superscript"/>
        <w:lang w:val="es-US"/>
      </w:rPr>
      <w:t>®</w:t>
    </w:r>
    <w:r w:rsidR="00583283">
      <w:rPr>
        <w:rFonts w:ascii="Arial" w:hAnsi="Arial" w:cs="Arial"/>
        <w:sz w:val="18"/>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2DD0" w14:textId="77777777" w:rsidR="00583283" w:rsidRDefault="00583283" w:rsidP="00583283">
    <w:pPr>
      <w:tabs>
        <w:tab w:val="center" w:pos="4410"/>
        <w:tab w:val="right" w:pos="9360"/>
      </w:tabs>
      <w:rPr>
        <w:rFonts w:ascii="Arial" w:hAnsi="Arial" w:cs="Arial"/>
        <w:b/>
        <w:sz w:val="20"/>
      </w:rPr>
    </w:pPr>
  </w:p>
  <w:p w14:paraId="087F629A" w14:textId="71879691" w:rsidR="00583283" w:rsidRDefault="00583283" w:rsidP="00583283">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2056D1">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391491">
      <w:rPr>
        <w:rFonts w:ascii="Arial" w:hAnsi="Arial" w:cs="Arial"/>
        <w:noProof/>
        <w:sz w:val="20"/>
        <w:lang w:val="es-US"/>
      </w:rPr>
      <w:instrText>12</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391491">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E12681">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19F65FDA" w14:textId="77777777" w:rsidR="00F92538" w:rsidRPr="00F92538" w:rsidRDefault="00F92538" w:rsidP="00F92538">
    <w:pPr>
      <w:pStyle w:val="Footer"/>
      <w:tabs>
        <w:tab w:val="clear" w:pos="4680"/>
        <w:tab w:val="clear" w:pos="9360"/>
        <w:tab w:val="center" w:pos="4320"/>
        <w:tab w:val="right" w:pos="10710"/>
      </w:tabs>
      <w:rPr>
        <w:color w:val="000000"/>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1BC7E0A0" w14:textId="77777777" w:rsidR="00F92538" w:rsidRPr="00BE0048" w:rsidRDefault="00F92538" w:rsidP="00583283">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F91B" w14:textId="77777777" w:rsidR="00583283" w:rsidRDefault="00583283" w:rsidP="00583283">
    <w:pPr>
      <w:pStyle w:val="Footer"/>
      <w:tabs>
        <w:tab w:val="clear" w:pos="4680"/>
        <w:tab w:val="center" w:pos="4320"/>
      </w:tabs>
      <w:rPr>
        <w:rFonts w:ascii="Arial" w:hAnsi="Arial" w:cs="Arial"/>
        <w:b/>
        <w:szCs w:val="20"/>
      </w:rPr>
    </w:pPr>
  </w:p>
  <w:p w14:paraId="7878485D" w14:textId="450EA9C2" w:rsidR="00583283" w:rsidRDefault="00583283" w:rsidP="00583283">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2056D1">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391491">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391491">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E12681">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397D0388" w14:textId="77777777" w:rsidR="00F92538" w:rsidRPr="00F92538" w:rsidRDefault="00F92538" w:rsidP="00F92538">
    <w:pPr>
      <w:pStyle w:val="Footer"/>
      <w:tabs>
        <w:tab w:val="clear" w:pos="4680"/>
        <w:tab w:val="clear" w:pos="9360"/>
        <w:tab w:val="center" w:pos="4320"/>
        <w:tab w:val="right" w:pos="10710"/>
      </w:tabs>
      <w:rPr>
        <w:color w:val="000000"/>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0BFD5A0B" w14:textId="77777777" w:rsidR="00F92538" w:rsidRPr="00BE0048" w:rsidRDefault="00F92538" w:rsidP="00583283">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8B99" w14:textId="77777777" w:rsidR="00BC7731" w:rsidRDefault="00BC7731" w:rsidP="00583283">
    <w:pPr>
      <w:tabs>
        <w:tab w:val="center" w:pos="4410"/>
        <w:tab w:val="right" w:pos="9360"/>
      </w:tabs>
      <w:rPr>
        <w:rFonts w:ascii="Arial" w:hAnsi="Arial" w:cs="Arial"/>
        <w:b/>
        <w:sz w:val="20"/>
      </w:rPr>
    </w:pPr>
  </w:p>
  <w:p w14:paraId="198C5077" w14:textId="77777777" w:rsidR="00BC7731" w:rsidRPr="00BE0048" w:rsidRDefault="00BC7731" w:rsidP="00583283">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7742" w14:textId="37F1AE7E" w:rsidR="00583283" w:rsidRPr="00EA57EA" w:rsidRDefault="00583283" w:rsidP="00583283">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2056D1">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391491">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391491">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Pr>
        <w:rFonts w:ascii="Arial" w:hAnsi="Arial" w:cs="Arial"/>
        <w:sz w:val="14"/>
        <w:szCs w:val="20"/>
        <w:lang w:val="es-US"/>
      </w:rPr>
      <w:t>©</w:t>
    </w:r>
    <w:r w:rsidR="00E12681">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36CB9" w14:textId="77777777" w:rsidR="00532897" w:rsidRDefault="00532897" w:rsidP="00583283">
      <w:r>
        <w:separator/>
      </w:r>
    </w:p>
  </w:footnote>
  <w:footnote w:type="continuationSeparator" w:id="0">
    <w:p w14:paraId="7DBEE8E1" w14:textId="77777777" w:rsidR="00532897" w:rsidRDefault="00532897" w:rsidP="0058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A0B3" w14:textId="77777777" w:rsidR="00583283" w:rsidRPr="00787985" w:rsidRDefault="009A0D38" w:rsidP="00583283">
    <w:pPr>
      <w:jc w:val="right"/>
      <w:rPr>
        <w:rFonts w:ascii="Arial" w:hAnsi="Arial"/>
        <w:b/>
        <w:sz w:val="20"/>
      </w:rPr>
    </w:pPr>
    <w:r>
      <w:rPr>
        <w:rFonts w:ascii="Arial" w:hAnsi="Arial" w:cs="Arial"/>
        <w:noProof/>
        <w:sz w:val="20"/>
      </w:rPr>
      <mc:AlternateContent>
        <mc:Choice Requires="wps">
          <w:drawing>
            <wp:anchor distT="4294967295" distB="4294967295" distL="114300" distR="114300" simplePos="0" relativeHeight="251656192" behindDoc="0" locked="0" layoutInCell="1" allowOverlap="1" wp14:anchorId="70A65579" wp14:editId="3829EA22">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47AA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wZF6K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Consentimiento informado - Escleroterapia</w:t>
    </w:r>
  </w:p>
  <w:p w14:paraId="6E66DABA" w14:textId="77777777" w:rsidR="00583283" w:rsidRPr="00EA57EA" w:rsidRDefault="00583283" w:rsidP="00583283">
    <w:pPr>
      <w:jc w:val="right"/>
      <w:rPr>
        <w:rFonts w:ascii="Arial" w:hAnsi="Arial"/>
        <w:b/>
        <w:sz w:val="20"/>
      </w:rPr>
    </w:pPr>
  </w:p>
  <w:p w14:paraId="7AE1FA64" w14:textId="77777777" w:rsidR="00583283" w:rsidRDefault="00583283" w:rsidP="005832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EE73" w14:textId="77777777" w:rsidR="00583283" w:rsidRPr="00787985" w:rsidRDefault="009A0D38" w:rsidP="00583283">
    <w:pPr>
      <w:jc w:val="right"/>
      <w:rPr>
        <w:rFonts w:ascii="Arial" w:hAnsi="Arial"/>
        <w:b/>
        <w:sz w:val="20"/>
      </w:rPr>
    </w:pPr>
    <w:r>
      <w:rPr>
        <w:rFonts w:ascii="Arial" w:hAnsi="Arial" w:cs="Arial"/>
        <w:noProof/>
        <w:sz w:val="20"/>
      </w:rPr>
      <mc:AlternateContent>
        <mc:Choice Requires="wps">
          <w:drawing>
            <wp:anchor distT="4294967295" distB="4294967295" distL="114300" distR="114300" simplePos="0" relativeHeight="251659264" behindDoc="0" locked="0" layoutInCell="1" allowOverlap="1" wp14:anchorId="3B07F8D6" wp14:editId="3BE2057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CAC1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Consentimiento informado - Escleroterapia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A7F8" w14:textId="77777777" w:rsidR="00BC7731" w:rsidRPr="00EA57EA" w:rsidRDefault="00BC7731" w:rsidP="00583283">
    <w:pPr>
      <w:jc w:val="right"/>
      <w:rPr>
        <w:rFonts w:ascii="Arial" w:hAnsi="Arial"/>
        <w:b/>
        <w:sz w:val="20"/>
      </w:rPr>
    </w:pPr>
  </w:p>
  <w:p w14:paraId="0F4EA3EC" w14:textId="77777777" w:rsidR="00BC7731" w:rsidRDefault="00BC7731" w:rsidP="0058328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0105" w14:textId="77777777" w:rsidR="00583283" w:rsidRDefault="00C57AA8" w:rsidP="00583283">
    <w:pPr>
      <w:jc w:val="right"/>
      <w:rPr>
        <w:rFonts w:ascii="Arial" w:hAnsi="Arial" w:cs="Arial"/>
        <w:b/>
        <w:sz w:val="20"/>
      </w:rPr>
    </w:pPr>
    <w:r>
      <w:rPr>
        <w:rFonts w:ascii="Arial" w:hAnsi="Arial" w:cs="Arial"/>
        <w:b/>
        <w:bCs/>
        <w:noProof/>
        <w:sz w:val="20"/>
      </w:rPr>
      <w:drawing>
        <wp:anchor distT="0" distB="0" distL="114300" distR="114300" simplePos="0" relativeHeight="251658240" behindDoc="1" locked="0" layoutInCell="1" allowOverlap="1" wp14:anchorId="68F81991" wp14:editId="10F9B522">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41E4F6E1" w14:textId="77777777" w:rsidR="00583283" w:rsidRPr="00787985" w:rsidRDefault="00583283" w:rsidP="00583283">
    <w:pPr>
      <w:jc w:val="right"/>
      <w:rPr>
        <w:rFonts w:ascii="Arial" w:hAnsi="Arial"/>
        <w:b/>
        <w:sz w:val="20"/>
      </w:rPr>
    </w:pPr>
    <w:r>
      <w:rPr>
        <w:rFonts w:ascii="Arial" w:hAnsi="Arial" w:cs="Arial"/>
        <w:b/>
        <w:bCs/>
        <w:sz w:val="20"/>
        <w:lang w:val="es-US"/>
      </w:rPr>
      <w:t>Consentimiento informado - Escleroterapia</w:t>
    </w:r>
  </w:p>
  <w:p w14:paraId="07DFFC52" w14:textId="77777777" w:rsidR="00583283" w:rsidRPr="00EA57EA" w:rsidRDefault="00583283" w:rsidP="00583283">
    <w:pPr>
      <w:jc w:val="right"/>
      <w:rPr>
        <w:rFonts w:ascii="Arial" w:hAnsi="Arial"/>
        <w:b/>
        <w:sz w:val="20"/>
      </w:rPr>
    </w:pPr>
  </w:p>
  <w:p w14:paraId="36DF7C74" w14:textId="77777777" w:rsidR="00583283" w:rsidRPr="00EA57EA" w:rsidRDefault="00583283" w:rsidP="00583283">
    <w:pPr>
      <w:jc w:val="right"/>
      <w:rPr>
        <w:rFonts w:ascii="Arial" w:hAnsi="Arial"/>
        <w:b/>
        <w:sz w:val="20"/>
      </w:rPr>
    </w:pPr>
  </w:p>
  <w:p w14:paraId="36B63D7E" w14:textId="77777777" w:rsidR="00583283" w:rsidRDefault="009A0D38" w:rsidP="00583283">
    <w:pPr>
      <w:pStyle w:val="Header"/>
      <w:jc w:val="right"/>
    </w:pPr>
    <w:r>
      <w:rPr>
        <w:rFonts w:ascii="Arial" w:hAnsi="Arial" w:cs="Arial"/>
        <w:b/>
        <w:bCs/>
        <w:noProof/>
      </w:rPr>
      <mc:AlternateContent>
        <mc:Choice Requires="wps">
          <w:drawing>
            <wp:anchor distT="4294967295" distB="4294967295" distL="114300" distR="114300" simplePos="0" relativeHeight="251657216" behindDoc="0" locked="0" layoutInCell="1" allowOverlap="1" wp14:anchorId="56A68A94" wp14:editId="4E1F3691">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4935E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40E32"/>
    <w:rsid w:val="00076836"/>
    <w:rsid w:val="000B252D"/>
    <w:rsid w:val="00165C81"/>
    <w:rsid w:val="001B373E"/>
    <w:rsid w:val="001C6022"/>
    <w:rsid w:val="001E7E2C"/>
    <w:rsid w:val="002056D1"/>
    <w:rsid w:val="002B39B0"/>
    <w:rsid w:val="003073B2"/>
    <w:rsid w:val="00372ADD"/>
    <w:rsid w:val="003838BD"/>
    <w:rsid w:val="00391491"/>
    <w:rsid w:val="003B0717"/>
    <w:rsid w:val="003F4CDD"/>
    <w:rsid w:val="004023DD"/>
    <w:rsid w:val="00432160"/>
    <w:rsid w:val="004949D5"/>
    <w:rsid w:val="004D4230"/>
    <w:rsid w:val="00532897"/>
    <w:rsid w:val="00540B62"/>
    <w:rsid w:val="005750C1"/>
    <w:rsid w:val="00583283"/>
    <w:rsid w:val="00587A27"/>
    <w:rsid w:val="005E4118"/>
    <w:rsid w:val="005F652E"/>
    <w:rsid w:val="00612255"/>
    <w:rsid w:val="00636DE3"/>
    <w:rsid w:val="00684642"/>
    <w:rsid w:val="0079622F"/>
    <w:rsid w:val="00821076"/>
    <w:rsid w:val="00846EB5"/>
    <w:rsid w:val="00914306"/>
    <w:rsid w:val="0099225E"/>
    <w:rsid w:val="009A0D38"/>
    <w:rsid w:val="00B32788"/>
    <w:rsid w:val="00BB190E"/>
    <w:rsid w:val="00BB7F0D"/>
    <w:rsid w:val="00BC7731"/>
    <w:rsid w:val="00C57AA8"/>
    <w:rsid w:val="00C7311F"/>
    <w:rsid w:val="00C76CF9"/>
    <w:rsid w:val="00CD511D"/>
    <w:rsid w:val="00D91DE8"/>
    <w:rsid w:val="00DB6485"/>
    <w:rsid w:val="00DF4266"/>
    <w:rsid w:val="00E12681"/>
    <w:rsid w:val="00E57EE0"/>
    <w:rsid w:val="00EB33CF"/>
    <w:rsid w:val="00EF183B"/>
    <w:rsid w:val="00F341CA"/>
    <w:rsid w:val="00F87AAF"/>
    <w:rsid w:val="00F9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E35A8"/>
  <w15:docId w15:val="{9934E5E0-F773-4EDA-A075-AF383BD0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CA50FB"/>
    <w:pPr>
      <w:keepNext/>
      <w:tabs>
        <w:tab w:val="center" w:pos="4680"/>
      </w:tabs>
      <w:suppressAutoHyphens/>
      <w:outlineLvl w:val="0"/>
    </w:pPr>
    <w:rPr>
      <w:rFonts w:ascii="Arial" w:hAnsi="Arial"/>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1Char">
    <w:name w:val="Heading 1 Char"/>
    <w:link w:val="Heading1"/>
    <w:rsid w:val="00CA50FB"/>
    <w:rPr>
      <w:rFonts w:ascii="Arial" w:eastAsia="Times New Roman" w:hAnsi="Arial" w:cs="Times New Roman"/>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5567</Words>
  <Characters>31733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2012-08-09T13:23:00Z</cp:lastPrinted>
  <dcterms:created xsi:type="dcterms:W3CDTF">2019-11-05T21:35:00Z</dcterms:created>
  <dcterms:modified xsi:type="dcterms:W3CDTF">2019-11-05T21:35:00Z</dcterms:modified>
</cp:coreProperties>
</file>